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77A" w:rsidRDefault="00A948D8">
      <w:pPr>
        <w:pStyle w:val="30"/>
        <w:shd w:val="clear" w:color="auto" w:fill="auto"/>
        <w:spacing w:after="0" w:line="240" w:lineRule="exact"/>
        <w:ind w:left="2160"/>
      </w:pPr>
      <w:r>
        <w:t>Пример заполнения Уведомления на сайте для Юридических лиц</w:t>
      </w:r>
    </w:p>
    <w:p w:rsidR="0078577A" w:rsidRDefault="00D96C75">
      <w:pPr>
        <w:pStyle w:val="20"/>
        <w:shd w:val="clear" w:color="auto" w:fill="auto"/>
        <w:spacing w:before="0" w:after="763" w:line="240" w:lineRule="exact"/>
        <w:ind w:left="2960"/>
      </w:pPr>
      <w:hyperlink r:id="rId6" w:history="1">
        <w:r w:rsidR="00A948D8">
          <w:rPr>
            <w:rStyle w:val="a3"/>
          </w:rPr>
          <w:t>http://pd.rkn.gov.ru/operators-registry/notification/form/</w:t>
        </w:r>
      </w:hyperlink>
    </w:p>
    <w:p w:rsidR="0078577A" w:rsidRDefault="00A948D8">
      <w:pPr>
        <w:pStyle w:val="30"/>
        <w:shd w:val="clear" w:color="auto" w:fill="auto"/>
        <w:spacing w:after="0" w:line="240" w:lineRule="exact"/>
        <w:ind w:left="4460"/>
      </w:pPr>
      <w:r>
        <w:t>УВЕДОМЛЕНИЕ</w:t>
      </w:r>
    </w:p>
    <w:p w:rsidR="0078577A" w:rsidRDefault="00A948D8">
      <w:pPr>
        <w:pStyle w:val="30"/>
        <w:shd w:val="clear" w:color="auto" w:fill="auto"/>
        <w:spacing w:after="211" w:line="240" w:lineRule="exact"/>
        <w:ind w:left="1340"/>
      </w:pPr>
      <w:r>
        <w:t>об обработке (о намерении осуществлять обработку) персональных данных</w:t>
      </w:r>
    </w:p>
    <w:p w:rsidR="0078577A" w:rsidRDefault="00A948D8">
      <w:pPr>
        <w:pStyle w:val="30"/>
        <w:shd w:val="clear" w:color="auto" w:fill="auto"/>
        <w:spacing w:after="271" w:line="278" w:lineRule="exact"/>
        <w:ind w:firstLine="740"/>
      </w:pPr>
      <w:r>
        <w:t xml:space="preserve">Наименование ТО Роскомнадзора: Управление Федеральной службы по надзору в сфере связи, </w:t>
      </w:r>
      <w:r>
        <w:rPr>
          <w:rStyle w:val="31"/>
        </w:rPr>
        <w:t xml:space="preserve">информационных технологий и массовых </w:t>
      </w:r>
      <w:r>
        <w:t xml:space="preserve">коммуникаций по </w:t>
      </w:r>
      <w:r>
        <w:rPr>
          <w:rStyle w:val="31"/>
        </w:rPr>
        <w:t>Республике Крым и городу Севастополь</w:t>
      </w:r>
    </w:p>
    <w:p w:rsidR="0078577A" w:rsidRDefault="00A948D8">
      <w:pPr>
        <w:pStyle w:val="40"/>
        <w:shd w:val="clear" w:color="auto" w:fill="auto"/>
        <w:spacing w:before="0" w:after="190" w:line="240" w:lineRule="exact"/>
        <w:ind w:firstLine="740"/>
        <w:rPr>
          <w:rStyle w:val="42"/>
        </w:rPr>
      </w:pPr>
      <w:r>
        <w:rPr>
          <w:rStyle w:val="41"/>
        </w:rPr>
        <w:t xml:space="preserve">Тип оператора: </w:t>
      </w:r>
      <w:r>
        <w:t>(выбрать из выпадающего меню необходимое</w:t>
      </w:r>
      <w:r>
        <w:rPr>
          <w:rStyle w:val="42"/>
        </w:rPr>
        <w:t>) Юридическое лицо</w:t>
      </w:r>
    </w:p>
    <w:p w:rsidR="00A948D8" w:rsidRPr="00A948D8" w:rsidRDefault="00A948D8" w:rsidP="00027ACD">
      <w:pPr>
        <w:pStyle w:val="40"/>
        <w:shd w:val="clear" w:color="auto" w:fill="auto"/>
        <w:spacing w:before="0" w:after="190" w:line="240" w:lineRule="exact"/>
        <w:ind w:firstLine="740"/>
        <w:jc w:val="both"/>
        <w:rPr>
          <w:i w:val="0"/>
        </w:rPr>
      </w:pPr>
      <w:r w:rsidRPr="00A948D8">
        <w:rPr>
          <w:rFonts w:ascii="Arial" w:hAnsi="Arial" w:cs="Arial"/>
          <w:i w:val="0"/>
          <w:sz w:val="20"/>
          <w:szCs w:val="20"/>
          <w:shd w:val="clear" w:color="auto" w:fill="EEEEEE"/>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8577A" w:rsidRDefault="00A948D8">
      <w:pPr>
        <w:pStyle w:val="30"/>
        <w:shd w:val="clear" w:color="auto" w:fill="auto"/>
        <w:tabs>
          <w:tab w:val="left" w:pos="4033"/>
        </w:tabs>
        <w:spacing w:after="0" w:line="288" w:lineRule="exact"/>
        <w:ind w:firstLine="740"/>
        <w:jc w:val="both"/>
      </w:pPr>
      <w:r>
        <w:t xml:space="preserve">Наименование оператора: </w:t>
      </w:r>
      <w:r>
        <w:tab/>
        <w:t xml:space="preserve">полное наименование </w:t>
      </w:r>
      <w:r>
        <w:rPr>
          <w:rStyle w:val="31"/>
        </w:rPr>
        <w:t>- Общество с ограниченной</w:t>
      </w:r>
    </w:p>
    <w:p w:rsidR="0078577A" w:rsidRDefault="00A948D8">
      <w:pPr>
        <w:pStyle w:val="20"/>
        <w:shd w:val="clear" w:color="auto" w:fill="auto"/>
        <w:spacing w:before="0" w:after="0" w:line="288" w:lineRule="exact"/>
        <w:jc w:val="both"/>
      </w:pPr>
      <w:r>
        <w:t>ответственностью «Коммерсант плюс»</w:t>
      </w:r>
    </w:p>
    <w:p w:rsidR="0078577A" w:rsidRDefault="00A948D8">
      <w:pPr>
        <w:pStyle w:val="30"/>
        <w:shd w:val="clear" w:color="auto" w:fill="auto"/>
        <w:spacing w:after="233" w:line="240" w:lineRule="exact"/>
        <w:ind w:firstLine="740"/>
        <w:jc w:val="both"/>
      </w:pPr>
      <w:r>
        <w:t xml:space="preserve">Сокращенное наименование </w:t>
      </w:r>
      <w:r>
        <w:rPr>
          <w:rStyle w:val="31"/>
        </w:rPr>
        <w:t>- ООО «Коммерсант плюс».</w:t>
      </w:r>
    </w:p>
    <w:p w:rsidR="0078577A" w:rsidRDefault="00A948D8">
      <w:pPr>
        <w:pStyle w:val="20"/>
        <w:shd w:val="clear" w:color="auto" w:fill="auto"/>
        <w:spacing w:before="0" w:after="0" w:line="240" w:lineRule="exact"/>
        <w:ind w:firstLine="740"/>
      </w:pPr>
      <w:r>
        <w:rPr>
          <w:rStyle w:val="22"/>
        </w:rPr>
        <w:t xml:space="preserve">Адрес оператора: </w:t>
      </w:r>
      <w:r>
        <w:t xml:space="preserve">адрес </w:t>
      </w:r>
      <w:r>
        <w:rPr>
          <w:rStyle w:val="22"/>
        </w:rPr>
        <w:t xml:space="preserve">местонахождения: </w:t>
      </w:r>
      <w:r>
        <w:t>295???, г. Симферополь, ул. Ленина, д. 1;</w:t>
      </w:r>
    </w:p>
    <w:p w:rsidR="0078577A" w:rsidRDefault="00A948D8">
      <w:pPr>
        <w:pStyle w:val="20"/>
        <w:shd w:val="clear" w:color="auto" w:fill="auto"/>
        <w:spacing w:before="0" w:after="0" w:line="538" w:lineRule="exact"/>
        <w:jc w:val="both"/>
      </w:pPr>
      <w:r>
        <w:t>почтовый адрес: 295???, г. Симферополь, ул. Уличная, д. 2.</w:t>
      </w:r>
    </w:p>
    <w:p w:rsidR="0078577A" w:rsidRDefault="00A948D8">
      <w:pPr>
        <w:pStyle w:val="20"/>
        <w:shd w:val="clear" w:color="auto" w:fill="auto"/>
        <w:spacing w:before="0" w:after="0" w:line="538" w:lineRule="exact"/>
        <w:ind w:firstLine="740"/>
        <w:jc w:val="both"/>
      </w:pPr>
      <w:r>
        <w:rPr>
          <w:rStyle w:val="22"/>
        </w:rPr>
        <w:t xml:space="preserve">Регион: </w:t>
      </w:r>
      <w:r>
        <w:t>Республика Крым, город Севастополь.</w:t>
      </w:r>
    </w:p>
    <w:p w:rsidR="0078577A" w:rsidRDefault="00A948D8">
      <w:pPr>
        <w:pStyle w:val="20"/>
        <w:shd w:val="clear" w:color="auto" w:fill="auto"/>
        <w:spacing w:before="0" w:after="0" w:line="538" w:lineRule="exact"/>
        <w:ind w:firstLine="740"/>
        <w:jc w:val="both"/>
      </w:pPr>
      <w:r>
        <w:rPr>
          <w:rStyle w:val="22"/>
        </w:rPr>
        <w:t xml:space="preserve">ИНН: </w:t>
      </w:r>
      <w:r>
        <w:t>9109999999;</w:t>
      </w:r>
    </w:p>
    <w:p w:rsidR="0078577A" w:rsidRDefault="00A948D8">
      <w:pPr>
        <w:pStyle w:val="20"/>
        <w:shd w:val="clear" w:color="auto" w:fill="auto"/>
        <w:spacing w:before="0" w:after="0" w:line="269" w:lineRule="exact"/>
        <w:ind w:firstLine="740"/>
        <w:jc w:val="both"/>
      </w:pPr>
      <w:r>
        <w:rPr>
          <w:rStyle w:val="22"/>
        </w:rPr>
        <w:t xml:space="preserve">ОГРН: </w:t>
      </w:r>
      <w:r>
        <w:t>11999999999999;</w:t>
      </w:r>
    </w:p>
    <w:p w:rsidR="0078577A" w:rsidRDefault="00A948D8">
      <w:pPr>
        <w:pStyle w:val="30"/>
        <w:shd w:val="clear" w:color="auto" w:fill="auto"/>
        <w:spacing w:after="0" w:line="269" w:lineRule="exact"/>
        <w:ind w:firstLine="740"/>
        <w:jc w:val="both"/>
      </w:pPr>
      <w:r>
        <w:t xml:space="preserve">ОКВЭД: </w:t>
      </w:r>
      <w:r>
        <w:rPr>
          <w:rStyle w:val="31"/>
        </w:rPr>
        <w:t>70.99;</w:t>
      </w:r>
    </w:p>
    <w:p w:rsidR="0078577A" w:rsidRDefault="00A948D8">
      <w:pPr>
        <w:pStyle w:val="20"/>
        <w:shd w:val="clear" w:color="auto" w:fill="auto"/>
        <w:spacing w:before="0" w:after="0" w:line="269" w:lineRule="exact"/>
        <w:ind w:firstLine="740"/>
        <w:jc w:val="both"/>
      </w:pPr>
      <w:r>
        <w:rPr>
          <w:rStyle w:val="22"/>
        </w:rPr>
        <w:t xml:space="preserve">ОКПО: </w:t>
      </w:r>
      <w:r>
        <w:t>00999999;</w:t>
      </w:r>
    </w:p>
    <w:p w:rsidR="0078577A" w:rsidRDefault="00A948D8">
      <w:pPr>
        <w:pStyle w:val="30"/>
        <w:shd w:val="clear" w:color="auto" w:fill="auto"/>
        <w:spacing w:after="0" w:line="269" w:lineRule="exact"/>
        <w:ind w:firstLine="740"/>
        <w:jc w:val="both"/>
      </w:pPr>
      <w:r>
        <w:t xml:space="preserve">ОКФС: </w:t>
      </w:r>
      <w:r>
        <w:rPr>
          <w:rStyle w:val="31"/>
        </w:rPr>
        <w:t>99;</w:t>
      </w:r>
    </w:p>
    <w:p w:rsidR="0078577A" w:rsidRDefault="00A948D8">
      <w:pPr>
        <w:pStyle w:val="20"/>
        <w:shd w:val="clear" w:color="auto" w:fill="auto"/>
        <w:spacing w:before="0" w:after="0" w:line="269" w:lineRule="exact"/>
        <w:ind w:firstLine="740"/>
        <w:jc w:val="both"/>
      </w:pPr>
      <w:r>
        <w:rPr>
          <w:rStyle w:val="22"/>
        </w:rPr>
        <w:t xml:space="preserve">ОКОГУ: </w:t>
      </w:r>
      <w:r>
        <w:t>4299999;</w:t>
      </w:r>
    </w:p>
    <w:p w:rsidR="0078577A" w:rsidRDefault="00A948D8">
      <w:pPr>
        <w:pStyle w:val="30"/>
        <w:shd w:val="clear" w:color="auto" w:fill="auto"/>
        <w:spacing w:after="236" w:line="269" w:lineRule="exact"/>
        <w:ind w:firstLine="740"/>
        <w:jc w:val="both"/>
      </w:pPr>
      <w:r>
        <w:t xml:space="preserve">ОКОНФ: </w:t>
      </w:r>
      <w:r>
        <w:rPr>
          <w:rStyle w:val="31"/>
        </w:rPr>
        <w:t>12999.</w:t>
      </w:r>
    </w:p>
    <w:p w:rsidR="0078577A" w:rsidRDefault="00A948D8">
      <w:pPr>
        <w:pStyle w:val="10"/>
        <w:keepNext/>
        <w:keepLines/>
        <w:shd w:val="clear" w:color="auto" w:fill="auto"/>
        <w:spacing w:before="0"/>
        <w:ind w:firstLine="740"/>
      </w:pPr>
      <w:bookmarkStart w:id="0" w:name="bookmark0"/>
      <w:r>
        <w:t>Филиалы:</w:t>
      </w:r>
      <w:bookmarkEnd w:id="0"/>
    </w:p>
    <w:p w:rsidR="0078577A" w:rsidRDefault="00A948D8">
      <w:pPr>
        <w:pStyle w:val="20"/>
        <w:shd w:val="clear" w:color="auto" w:fill="auto"/>
        <w:spacing w:before="0" w:after="267" w:line="274" w:lineRule="exact"/>
        <w:ind w:firstLine="740"/>
      </w:pPr>
      <w:r>
        <w:rPr>
          <w:rStyle w:val="22"/>
        </w:rPr>
        <w:t xml:space="preserve">Наименование: </w:t>
      </w:r>
      <w:r>
        <w:t xml:space="preserve">Филиал №1 ООО «Коммерсант плюс» </w:t>
      </w:r>
      <w:r>
        <w:rPr>
          <w:rStyle w:val="22"/>
        </w:rPr>
        <w:t xml:space="preserve">адрес: </w:t>
      </w:r>
      <w:r>
        <w:t>299011, г. Севастополь, ул. Большая Морская, д. 1.</w:t>
      </w:r>
    </w:p>
    <w:p w:rsidR="0078577A" w:rsidRDefault="00A948D8">
      <w:pPr>
        <w:pStyle w:val="10"/>
        <w:keepNext/>
        <w:keepLines/>
        <w:shd w:val="clear" w:color="auto" w:fill="auto"/>
        <w:spacing w:before="0" w:line="240" w:lineRule="exact"/>
        <w:ind w:firstLine="740"/>
      </w:pPr>
      <w:bookmarkStart w:id="1" w:name="bookmark1"/>
      <w:r>
        <w:t>Правовое основание обработки персональных данных:</w:t>
      </w:r>
      <w:bookmarkEnd w:id="1"/>
    </w:p>
    <w:p w:rsidR="0078577A" w:rsidRDefault="00A948D8">
      <w:pPr>
        <w:pStyle w:val="20"/>
        <w:shd w:val="clear" w:color="auto" w:fill="auto"/>
        <w:spacing w:before="0" w:after="236" w:line="274" w:lineRule="exact"/>
        <w:ind w:firstLine="740"/>
        <w:jc w:val="both"/>
      </w:pPr>
      <w:r>
        <w:t xml:space="preserve">Федеральный закон от 27.07.2006 № 152-ФЗ «О персональных данных»; гл. 14 Трудового кодекса Российской Федерации; Гражданский кодекс Российской Федерации; Федеральный закон от 01.01 </w:t>
      </w:r>
      <w:r>
        <w:rPr>
          <w:vertAlign w:val="superscript"/>
        </w:rPr>
        <w:t>5</w:t>
      </w:r>
      <w:r>
        <w:t xml:space="preserve"> ?? №??-ФЗ &lt;&lt;????????????????» </w:t>
      </w:r>
      <w:r>
        <w:rPr>
          <w:rStyle w:val="23"/>
        </w:rPr>
        <w:t>(в случае регулировани</w:t>
      </w:r>
      <w:r w:rsidR="00027ACD">
        <w:rPr>
          <w:rStyle w:val="23"/>
        </w:rPr>
        <w:t>я</w:t>
      </w:r>
      <w:r>
        <w:rPr>
          <w:rStyle w:val="23"/>
        </w:rPr>
        <w:t xml:space="preserve"> деятельности федеральным законодательством).</w:t>
      </w:r>
      <w:r>
        <w:t xml:space="preserve"> Положением об обработке персональных данных ООО «Коммерсант плюс», </w:t>
      </w:r>
      <w:r>
        <w:rPr>
          <w:rStyle w:val="23"/>
        </w:rPr>
        <w:t>Лицензия № 999999 от 01.01.2014 г. (в случае лицензированного вида деятельности),</w:t>
      </w:r>
      <w:r>
        <w:t xml:space="preserve"> Устав ООО «Коммерсант плюс».</w:t>
      </w:r>
    </w:p>
    <w:p w:rsidR="00A948D8" w:rsidRPr="00A948D8" w:rsidRDefault="00A948D8">
      <w:pPr>
        <w:pStyle w:val="20"/>
        <w:shd w:val="clear" w:color="auto" w:fill="auto"/>
        <w:spacing w:before="0" w:after="236" w:line="274" w:lineRule="exact"/>
        <w:ind w:firstLine="740"/>
        <w:jc w:val="both"/>
        <w:rPr>
          <w:i/>
        </w:rPr>
      </w:pPr>
      <w:r w:rsidRPr="00A948D8">
        <w:rPr>
          <w:rFonts w:ascii="Arial" w:hAnsi="Arial" w:cs="Arial"/>
          <w:i/>
          <w:sz w:val="20"/>
          <w:szCs w:val="20"/>
          <w:shd w:val="clear" w:color="auto" w:fill="EEEEEE"/>
        </w:rPr>
        <w:t xml:space="preserve">В качестве правового основания обработки персональных данных могут быть указаны правовые основания, которые соответствуют полномочиям Оператора, отраженных в уставных документах, Федеральных законах и принятых на их основе нормативных правовых актов в части, касающейся компетенции Оператора, закрепляющий основание и порядок обработки Оператором </w:t>
      </w:r>
      <w:r w:rsidRPr="00A948D8">
        <w:rPr>
          <w:rFonts w:ascii="Arial" w:hAnsi="Arial" w:cs="Arial"/>
          <w:i/>
          <w:sz w:val="20"/>
          <w:szCs w:val="20"/>
          <w:shd w:val="clear" w:color="auto" w:fill="EEEEEE"/>
        </w:rPr>
        <w:lastRenderedPageBreak/>
        <w:t>персональных данных указываются статьи нормативно-правового акта, регулирующие осуществляемый вид деятельности и касающиеся обработки персональных данных (например: Трудового кодекса Российской Федерации, Воздушного кодекса Российской Федерации, Федерального закона «Об актах гражданского состояния» и др.).&lt;p&gt;Номер, дату выдачи и наименование лицензии на осуществляемый вид деятельности, с указанием лицензионных условий, закрепляющих запрет на передачу персональных данных третьим лицам без согласия в письменной форме субъекта персональных данных.&lt;p&gt;Номер лицензии и пункт лицензионных условий, закрепляющий запрет на передачу персональных данных (или информации, касающейся физических лиц), допускается при наличии лицензии и (или) соответствующего пункта лицензионных условий.</w:t>
      </w:r>
    </w:p>
    <w:p w:rsidR="0078577A" w:rsidRDefault="00A948D8">
      <w:pPr>
        <w:pStyle w:val="20"/>
        <w:shd w:val="clear" w:color="auto" w:fill="auto"/>
        <w:spacing w:before="0" w:after="248" w:line="278" w:lineRule="exact"/>
        <w:ind w:firstLine="740"/>
        <w:jc w:val="both"/>
      </w:pPr>
      <w:r>
        <w:rPr>
          <w:rStyle w:val="22"/>
        </w:rPr>
        <w:t xml:space="preserve">Цель обработки персональных данных: </w:t>
      </w:r>
      <w:r>
        <w:t xml:space="preserve">Оформление трудовых отношений, ведение кадрового и бухгалтерского учёта, оформление гражданско-правовых отношений для организации </w:t>
      </w:r>
      <w:r>
        <w:rPr>
          <w:rStyle w:val="23"/>
        </w:rPr>
        <w:t>(указать вид деятельности)</w:t>
      </w:r>
      <w:r>
        <w:t xml:space="preserve"> деятельности.</w:t>
      </w:r>
    </w:p>
    <w:p w:rsidR="00A948D8" w:rsidRPr="00A948D8" w:rsidRDefault="00A948D8">
      <w:pPr>
        <w:pStyle w:val="20"/>
        <w:shd w:val="clear" w:color="auto" w:fill="auto"/>
        <w:spacing w:before="0" w:after="248" w:line="278" w:lineRule="exact"/>
        <w:ind w:firstLine="740"/>
        <w:jc w:val="both"/>
        <w:rPr>
          <w:i/>
        </w:rPr>
      </w:pPr>
      <w:r w:rsidRPr="00A948D8">
        <w:rPr>
          <w:rFonts w:ascii="Arial" w:hAnsi="Arial" w:cs="Arial"/>
          <w:i/>
          <w:sz w:val="20"/>
          <w:szCs w:val="20"/>
          <w:shd w:val="clear" w:color="auto" w:fill="EEEEEE"/>
        </w:rPr>
        <w:t>Указываются цели обработки персональных данных (а также их соответствие полномочиям оператора). Под "целью обработки персональных данных" понимаются, как цели, указанные в учредительных документах оператора, так и цели фактически осуществляемой оператором деятельности по обработке персональных данных.</w:t>
      </w:r>
    </w:p>
    <w:p w:rsidR="0078577A" w:rsidRDefault="00A948D8" w:rsidP="00027ACD">
      <w:pPr>
        <w:pStyle w:val="30"/>
        <w:shd w:val="clear" w:color="auto" w:fill="auto"/>
        <w:spacing w:after="0" w:line="269" w:lineRule="exact"/>
        <w:ind w:firstLine="740"/>
        <w:jc w:val="both"/>
        <w:rPr>
          <w:b w:val="0"/>
        </w:rPr>
      </w:pPr>
      <w:r>
        <w:t xml:space="preserve">Описание мер, предусмотренных ст. ст. 18.1 и 19 Федерального закона от 27.07.2006 № 152-ФЗ «О персональных данных»: </w:t>
      </w:r>
      <w:r>
        <w:rPr>
          <w:rStyle w:val="31"/>
        </w:rPr>
        <w:t xml:space="preserve">Разработаны локальные </w:t>
      </w:r>
      <w:r w:rsidR="00027ACD">
        <w:rPr>
          <w:rStyle w:val="31"/>
        </w:rPr>
        <w:t>акты,</w:t>
      </w:r>
      <w:r>
        <w:rPr>
          <w:rStyle w:val="31"/>
        </w:rPr>
        <w:t xml:space="preserve"> </w:t>
      </w:r>
      <w:r w:rsidR="00027ACD">
        <w:rPr>
          <w:rStyle w:val="31"/>
        </w:rPr>
        <w:t>п</w:t>
      </w:r>
      <w:r>
        <w:rPr>
          <w:rStyle w:val="31"/>
        </w:rPr>
        <w:t xml:space="preserve">о вопросам обработки </w:t>
      </w:r>
      <w:r w:rsidRPr="00A948D8">
        <w:rPr>
          <w:b w:val="0"/>
        </w:rPr>
        <w:t xml:space="preserve">персональных данных. Лица, непосредственно осуществляющие обработку персональных данных, ознакомлены с положениями законодательства Российской Федерации о персональных данных, в том числе с требованиями по защите персональных данных, документами, определяющими политику в отношении обработки персональных данных, локальными актами по вопросам обработки персональных данных. Назначен ответственный за организацию обработки персональных данных. На стенде </w:t>
      </w:r>
      <w:r w:rsidRPr="00A948D8">
        <w:rPr>
          <w:rStyle w:val="23"/>
          <w:b w:val="0"/>
        </w:rPr>
        <w:t>(и (или) сайте)</w:t>
      </w:r>
      <w:r w:rsidRPr="00A948D8">
        <w:rPr>
          <w:b w:val="0"/>
        </w:rPr>
        <w:t xml:space="preserve"> размещен документ, определяющий политику в отношении обработки персональных данных, и сведения о реализуемых требованиях к защите персональных, данных. Разработаны модели угроз безопасности персональным данным в информационных системах. В информационных системах установлен 3 уровень защищенности персональных данных. Обеспечивается учет машинных носителей персональных данных. Обеспечивается восстановление персональных данных, модифицированных или уничтоженных вследствие несанкционированного доступа к ним. Разработаны правила доступа к персональным данным, обрабатываемым в информационной системе персональных данных, а также обеспечивается регистрация и учет всех действий, совершаемых с персональными данными в информационной системе персональных данных. Осуществляется внутренний контроль соответствия обработки персональных данных требованиям Федерального закона РФ № 152 «О персональных данных» и принятым в соответствии с ним нормативно правовым актам. Исключена возможность неконтролируемого проникновения или пребывания посторонних лиц в помещения, где ведется работа с персональными данными. Обеспечена сохранность носителей персональных данных и средств защиты информации. Для обеспечения безопасности персональных данных применяются программно-технические средства, прошедшие в установленном порядке процедуру оценки соответствия</w:t>
      </w:r>
    </w:p>
    <w:p w:rsidR="00A948D8" w:rsidRDefault="00A948D8" w:rsidP="00027ACD">
      <w:pPr>
        <w:pStyle w:val="30"/>
        <w:shd w:val="clear" w:color="auto" w:fill="auto"/>
        <w:spacing w:after="0" w:line="269" w:lineRule="exact"/>
        <w:ind w:firstLine="740"/>
        <w:jc w:val="both"/>
        <w:rPr>
          <w:b w:val="0"/>
        </w:rPr>
      </w:pPr>
    </w:p>
    <w:p w:rsidR="00027ACD" w:rsidRDefault="00A948D8" w:rsidP="00027ACD">
      <w:pPr>
        <w:pStyle w:val="30"/>
        <w:shd w:val="clear" w:color="auto" w:fill="auto"/>
        <w:spacing w:after="0" w:line="269" w:lineRule="exact"/>
        <w:ind w:firstLine="740"/>
        <w:jc w:val="both"/>
        <w:rPr>
          <w:rFonts w:ascii="Arial" w:hAnsi="Arial" w:cs="Arial"/>
          <w:b w:val="0"/>
          <w:i/>
          <w:sz w:val="20"/>
          <w:szCs w:val="20"/>
          <w:shd w:val="clear" w:color="auto" w:fill="EEEEEE"/>
        </w:rPr>
      </w:pPr>
      <w:r w:rsidRPr="00A948D8">
        <w:rPr>
          <w:rFonts w:ascii="Arial" w:hAnsi="Arial" w:cs="Arial"/>
          <w:b w:val="0"/>
          <w:i/>
          <w:sz w:val="20"/>
          <w:szCs w:val="20"/>
          <w:shd w:val="clear" w:color="auto" w:fill="EEEEEE"/>
        </w:rPr>
        <w:t>а) описание мер, предусмотренных ст.ст. 18.1 и 19 Федерального закона от 27.07.2006 № 152-ФЗ «О персональных данных», в том числе сведения о наличии шифровальных (криптографических) средств и наименование этих средств;</w:t>
      </w:r>
    </w:p>
    <w:p w:rsidR="00A948D8" w:rsidRPr="00A948D8" w:rsidRDefault="00A948D8" w:rsidP="00027ACD">
      <w:pPr>
        <w:pStyle w:val="30"/>
        <w:shd w:val="clear" w:color="auto" w:fill="auto"/>
        <w:spacing w:after="0" w:line="269" w:lineRule="exact"/>
        <w:ind w:firstLine="740"/>
        <w:jc w:val="both"/>
        <w:rPr>
          <w:b w:val="0"/>
          <w:i/>
        </w:rPr>
      </w:pPr>
      <w:r w:rsidRPr="00A948D8">
        <w:rPr>
          <w:rFonts w:ascii="Arial" w:hAnsi="Arial" w:cs="Arial"/>
          <w:b w:val="0"/>
          <w:i/>
          <w:sz w:val="20"/>
          <w:szCs w:val="20"/>
          <w:shd w:val="clear" w:color="auto" w:fill="EEEEEE"/>
        </w:rPr>
        <w:t>б) организационные и технические меры, применяемые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w:t>
      </w:r>
    </w:p>
    <w:p w:rsidR="00A948D8" w:rsidRPr="00A948D8" w:rsidRDefault="00A948D8" w:rsidP="00A948D8">
      <w:pPr>
        <w:pStyle w:val="30"/>
        <w:shd w:val="clear" w:color="auto" w:fill="auto"/>
        <w:spacing w:after="0" w:line="269" w:lineRule="exact"/>
        <w:ind w:firstLine="740"/>
        <w:rPr>
          <w:b w:val="0"/>
        </w:rPr>
      </w:pPr>
    </w:p>
    <w:p w:rsidR="0078577A" w:rsidRDefault="00A948D8">
      <w:pPr>
        <w:pStyle w:val="40"/>
        <w:shd w:val="clear" w:color="auto" w:fill="auto"/>
        <w:spacing w:before="0" w:after="0" w:line="240" w:lineRule="exact"/>
        <w:jc w:val="both"/>
      </w:pPr>
      <w:r>
        <w:rPr>
          <w:rStyle w:val="41"/>
        </w:rPr>
        <w:t xml:space="preserve">Средства обеспечения безопасности: </w:t>
      </w:r>
      <w:r>
        <w:t>(не заполняется либо указать название конкретных</w:t>
      </w:r>
    </w:p>
    <w:p w:rsidR="0078577A" w:rsidRDefault="00A948D8">
      <w:pPr>
        <w:pStyle w:val="20"/>
        <w:shd w:val="clear" w:color="auto" w:fill="auto"/>
        <w:spacing w:before="0" w:after="205" w:line="240" w:lineRule="exact"/>
        <w:jc w:val="both"/>
        <w:rPr>
          <w:rStyle w:val="22"/>
          <w:lang w:val="en-US" w:eastAsia="en-US" w:bidi="en-US"/>
        </w:rPr>
      </w:pPr>
      <w:r>
        <w:rPr>
          <w:rStyle w:val="23"/>
        </w:rPr>
        <w:t>программ</w:t>
      </w:r>
      <w:r w:rsidRPr="00A948D8">
        <w:rPr>
          <w:rStyle w:val="23"/>
          <w:lang w:val="en-US"/>
        </w:rPr>
        <w:t>)</w:t>
      </w:r>
      <w:r w:rsidRPr="00A948D8">
        <w:rPr>
          <w:lang w:val="en-US"/>
        </w:rPr>
        <w:t xml:space="preserve"> </w:t>
      </w:r>
      <w:r>
        <w:rPr>
          <w:lang w:val="en-US" w:eastAsia="en-US" w:bidi="en-US"/>
        </w:rPr>
        <w:t xml:space="preserve">Kaspersky Small Office Security </w:t>
      </w:r>
      <w:r>
        <w:t>Версия</w:t>
      </w:r>
      <w:r w:rsidRPr="00A948D8">
        <w:rPr>
          <w:lang w:val="en-US"/>
        </w:rPr>
        <w:t xml:space="preserve"> </w:t>
      </w:r>
      <w:r>
        <w:rPr>
          <w:rStyle w:val="22"/>
          <w:lang w:val="en-US" w:eastAsia="en-US" w:bidi="en-US"/>
        </w:rPr>
        <w:t>3.0 (13.0.4.233a)</w:t>
      </w:r>
    </w:p>
    <w:p w:rsidR="0078577A" w:rsidRDefault="00A948D8" w:rsidP="00A948D8">
      <w:pPr>
        <w:pStyle w:val="10"/>
        <w:keepNext/>
        <w:keepLines/>
        <w:shd w:val="clear" w:color="auto" w:fill="auto"/>
        <w:spacing w:before="0" w:line="269" w:lineRule="exact"/>
        <w:ind w:firstLine="600"/>
        <w:rPr>
          <w:b w:val="0"/>
        </w:rPr>
      </w:pPr>
      <w:bookmarkStart w:id="2" w:name="bookmark2"/>
      <w:r>
        <w:t xml:space="preserve">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r>
        <w:rPr>
          <w:rStyle w:val="11"/>
        </w:rPr>
        <w:t>В соответствии с постановлением Правительства от 01.11.2012 № 1119</w:t>
      </w:r>
      <w:bookmarkEnd w:id="2"/>
      <w:r>
        <w:rPr>
          <w:rStyle w:val="11"/>
        </w:rPr>
        <w:t xml:space="preserve"> </w:t>
      </w:r>
      <w:r w:rsidRPr="00A948D8">
        <w:rPr>
          <w:b w:val="0"/>
        </w:rPr>
        <w:t xml:space="preserve">для обеспечения 3-го уровня защищенности персональных данных при их обработке в информационной системе: </w:t>
      </w:r>
      <w:r w:rsidRPr="00A948D8">
        <w:rPr>
          <w:b w:val="0"/>
        </w:rPr>
        <w:tab/>
        <w:t>обеспечена безопасность помещений, в которых размещена</w:t>
      </w:r>
      <w:r>
        <w:rPr>
          <w:b w:val="0"/>
        </w:rPr>
        <w:t xml:space="preserve"> </w:t>
      </w:r>
      <w:r w:rsidRPr="00A948D8">
        <w:rPr>
          <w:b w:val="0"/>
        </w:rPr>
        <w:t>информационная система; обеспечена сохранность носителей персональных данных; утвержден перечень лиц. доступ которых к персональным данным, обрабатываемым в информационной системе, необходим для выполнения ими служебных (трудовых) обязанностей; назначено должностное лицо, ответственный за обеспечение безопасности персональных данных в информационной системе.</w:t>
      </w:r>
      <w:r>
        <w:rPr>
          <w:b w:val="0"/>
        </w:rPr>
        <w:t xml:space="preserve"> </w:t>
      </w:r>
      <w:r w:rsidRPr="00A948D8">
        <w:rPr>
          <w:b w:val="0"/>
        </w:rPr>
        <w:t>В соответствии с постановлением Правительства от 15.09.2008</w:t>
      </w:r>
      <w:r w:rsidRPr="00A948D8">
        <w:rPr>
          <w:b w:val="0"/>
        </w:rPr>
        <w:tab/>
        <w:t>№</w:t>
      </w:r>
      <w:r w:rsidRPr="00A948D8">
        <w:rPr>
          <w:b w:val="0"/>
        </w:rPr>
        <w:tab/>
        <w:t>687 лица,</w:t>
      </w:r>
      <w:r>
        <w:rPr>
          <w:b w:val="0"/>
        </w:rPr>
        <w:t xml:space="preserve"> </w:t>
      </w:r>
      <w:r w:rsidRPr="00A948D8">
        <w:rPr>
          <w:b w:val="0"/>
        </w:rPr>
        <w:t xml:space="preserve">осуществляющие обработку персональных данных без использования средств автоматизации, проинформированы об особенностях и правилах осуществления такой обработки, локальными актами установлены места хранения персональных данных и перечень </w:t>
      </w:r>
      <w:r w:rsidR="00027ACD" w:rsidRPr="00A948D8">
        <w:rPr>
          <w:b w:val="0"/>
        </w:rPr>
        <w:t>лиц,</w:t>
      </w:r>
      <w:r w:rsidRPr="00A948D8">
        <w:rPr>
          <w:b w:val="0"/>
        </w:rPr>
        <w:t xml:space="preserve"> осуществляющих</w:t>
      </w:r>
      <w:r>
        <w:rPr>
          <w:b w:val="0"/>
        </w:rPr>
        <w:t xml:space="preserve"> </w:t>
      </w:r>
      <w:r w:rsidRPr="00A948D8">
        <w:rPr>
          <w:b w:val="0"/>
        </w:rPr>
        <w:t>обработку персональных данных.</w:t>
      </w:r>
    </w:p>
    <w:p w:rsidR="00A948D8" w:rsidRDefault="00A948D8" w:rsidP="00A948D8">
      <w:pPr>
        <w:pStyle w:val="10"/>
        <w:keepNext/>
        <w:keepLines/>
        <w:shd w:val="clear" w:color="auto" w:fill="auto"/>
        <w:spacing w:before="0" w:line="269" w:lineRule="exact"/>
        <w:ind w:firstLine="600"/>
        <w:rPr>
          <w:b w:val="0"/>
        </w:rPr>
      </w:pPr>
    </w:p>
    <w:p w:rsidR="00A948D8" w:rsidRPr="00A948D8" w:rsidRDefault="00A948D8" w:rsidP="00A948D8">
      <w:pPr>
        <w:pStyle w:val="10"/>
        <w:keepNext/>
        <w:keepLines/>
        <w:shd w:val="clear" w:color="auto" w:fill="auto"/>
        <w:spacing w:before="0" w:line="269" w:lineRule="exact"/>
        <w:ind w:firstLine="600"/>
        <w:rPr>
          <w:b w:val="0"/>
          <w:i/>
        </w:rPr>
      </w:pPr>
      <w:r w:rsidRPr="00A948D8">
        <w:rPr>
          <w:rFonts w:ascii="Arial" w:hAnsi="Arial" w:cs="Arial"/>
          <w:b w:val="0"/>
          <w:i/>
          <w:sz w:val="20"/>
          <w:szCs w:val="20"/>
          <w:shd w:val="clear" w:color="auto" w:fill="EEEEEE"/>
        </w:rPr>
        <w:t>Указываются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A948D8" w:rsidRPr="00A948D8" w:rsidRDefault="00A948D8" w:rsidP="00A948D8">
      <w:pPr>
        <w:pStyle w:val="10"/>
        <w:keepNext/>
        <w:keepLines/>
        <w:shd w:val="clear" w:color="auto" w:fill="auto"/>
        <w:spacing w:before="0" w:line="269" w:lineRule="exact"/>
        <w:ind w:firstLine="600"/>
        <w:rPr>
          <w:b w:val="0"/>
        </w:rPr>
      </w:pPr>
    </w:p>
    <w:p w:rsidR="0078577A" w:rsidRDefault="00A948D8">
      <w:pPr>
        <w:pStyle w:val="10"/>
        <w:keepNext/>
        <w:keepLines/>
        <w:shd w:val="clear" w:color="auto" w:fill="auto"/>
        <w:spacing w:before="0" w:after="204" w:line="240" w:lineRule="exact"/>
        <w:ind w:left="740"/>
        <w:jc w:val="left"/>
        <w:rPr>
          <w:rStyle w:val="12"/>
        </w:rPr>
      </w:pPr>
      <w:bookmarkStart w:id="3" w:name="bookmark3"/>
      <w:r>
        <w:t xml:space="preserve">Дата начала обработки персональных данных: 01.01.2014 </w:t>
      </w:r>
      <w:r>
        <w:rPr>
          <w:rStyle w:val="12"/>
        </w:rPr>
        <w:t>(дата присвоения ОГРН)</w:t>
      </w:r>
      <w:bookmarkEnd w:id="3"/>
    </w:p>
    <w:p w:rsidR="00A948D8" w:rsidRPr="00A948D8" w:rsidRDefault="00A948D8" w:rsidP="00B52742">
      <w:pPr>
        <w:pStyle w:val="10"/>
        <w:keepNext/>
        <w:keepLines/>
        <w:shd w:val="clear" w:color="auto" w:fill="auto"/>
        <w:spacing w:before="0" w:after="204" w:line="240" w:lineRule="exact"/>
        <w:ind w:left="740" w:firstLine="676"/>
        <w:rPr>
          <w:b w:val="0"/>
          <w:i/>
        </w:rPr>
      </w:pPr>
      <w:r w:rsidRPr="00A948D8">
        <w:rPr>
          <w:rFonts w:ascii="Arial" w:hAnsi="Arial" w:cs="Arial"/>
          <w:b w:val="0"/>
          <w:i/>
          <w:sz w:val="20"/>
          <w:szCs w:val="20"/>
          <w:shd w:val="clear" w:color="auto" w:fill="EEEEEE"/>
        </w:rPr>
        <w:t>Указывается конкретная дата начала совершения действий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(фактическая дата начала обработки персональных данных).</w:t>
      </w:r>
    </w:p>
    <w:p w:rsidR="0078577A" w:rsidRDefault="00A948D8">
      <w:pPr>
        <w:pStyle w:val="10"/>
        <w:keepNext/>
        <w:keepLines/>
        <w:shd w:val="clear" w:color="auto" w:fill="auto"/>
        <w:spacing w:before="0" w:line="264" w:lineRule="exact"/>
        <w:ind w:left="740"/>
        <w:jc w:val="left"/>
      </w:pPr>
      <w:bookmarkStart w:id="4" w:name="bookmark4"/>
      <w:r>
        <w:t xml:space="preserve">Срок или условие прекращения обработки персональных данных: </w:t>
      </w:r>
      <w:r>
        <w:rPr>
          <w:rStyle w:val="12"/>
        </w:rPr>
        <w:t>(выбрать из</w:t>
      </w:r>
      <w:bookmarkEnd w:id="4"/>
    </w:p>
    <w:p w:rsidR="0078577A" w:rsidRDefault="00A948D8" w:rsidP="00A948D8">
      <w:pPr>
        <w:pStyle w:val="20"/>
        <w:shd w:val="clear" w:color="auto" w:fill="auto"/>
        <w:spacing w:before="0" w:after="0" w:line="264" w:lineRule="exact"/>
        <w:jc w:val="both"/>
      </w:pPr>
      <w:r>
        <w:rPr>
          <w:rStyle w:val="23"/>
        </w:rPr>
        <w:t>выпадающего меню необходимое</w:t>
      </w:r>
      <w:r>
        <w:t xml:space="preserve">) Условие окончания </w:t>
      </w:r>
      <w:r>
        <w:rPr>
          <w:rStyle w:val="23"/>
        </w:rPr>
        <w:t>(заполнить поле)</w:t>
      </w:r>
      <w:r>
        <w:t xml:space="preserve"> прекращение деятельности (Ликвидация, реорганизация).</w:t>
      </w:r>
    </w:p>
    <w:p w:rsidR="00A948D8" w:rsidRDefault="00A948D8" w:rsidP="00A948D8">
      <w:pPr>
        <w:pStyle w:val="20"/>
        <w:shd w:val="clear" w:color="auto" w:fill="auto"/>
        <w:spacing w:before="0" w:after="0" w:line="264" w:lineRule="exact"/>
        <w:jc w:val="both"/>
      </w:pPr>
    </w:p>
    <w:p w:rsidR="0078577A" w:rsidRDefault="00A948D8" w:rsidP="00314BBA">
      <w:pPr>
        <w:pStyle w:val="10"/>
        <w:keepNext/>
        <w:keepLines/>
        <w:shd w:val="clear" w:color="auto" w:fill="auto"/>
        <w:spacing w:before="0" w:after="196" w:line="240" w:lineRule="exact"/>
        <w:ind w:firstLine="708"/>
        <w:jc w:val="left"/>
      </w:pPr>
      <w:bookmarkStart w:id="5" w:name="bookmark5"/>
      <w:r>
        <w:t>Сведения об информационной системе:</w:t>
      </w:r>
      <w:bookmarkEnd w:id="5"/>
    </w:p>
    <w:p w:rsidR="0078577A" w:rsidRPr="00A948D8" w:rsidRDefault="00A948D8" w:rsidP="00B52742">
      <w:pPr>
        <w:pStyle w:val="10"/>
        <w:keepNext/>
        <w:keepLines/>
        <w:shd w:val="clear" w:color="auto" w:fill="auto"/>
        <w:spacing w:before="0"/>
        <w:ind w:left="740"/>
        <w:rPr>
          <w:b w:val="0"/>
        </w:rPr>
      </w:pPr>
      <w:bookmarkStart w:id="6" w:name="bookmark6"/>
      <w:r>
        <w:t xml:space="preserve">Категории персональных данных: </w:t>
      </w:r>
      <w:r>
        <w:rPr>
          <w:rStyle w:val="12"/>
        </w:rPr>
        <w:t>(отметить галочками необходимые</w:t>
      </w:r>
      <w:r>
        <w:rPr>
          <w:rStyle w:val="11"/>
        </w:rPr>
        <w:t>) фамилия, имя,</w:t>
      </w:r>
      <w:bookmarkEnd w:id="6"/>
      <w:r>
        <w:rPr>
          <w:rStyle w:val="11"/>
        </w:rPr>
        <w:t xml:space="preserve"> </w:t>
      </w:r>
      <w:r w:rsidRPr="00A948D8">
        <w:rPr>
          <w:b w:val="0"/>
        </w:rPr>
        <w:t>отчество: доходы; профессия; образование; имущественное положение; социальное положение; семейное положение; адрес; место рождения; дата рождения; месяц рождения; год рождения.</w:t>
      </w:r>
    </w:p>
    <w:p w:rsidR="0078577A" w:rsidRDefault="00A948D8" w:rsidP="00B52742">
      <w:pPr>
        <w:pStyle w:val="10"/>
        <w:keepNext/>
        <w:keepLines/>
        <w:shd w:val="clear" w:color="auto" w:fill="auto"/>
        <w:spacing w:before="0" w:line="240" w:lineRule="exact"/>
        <w:ind w:left="740"/>
      </w:pPr>
      <w:bookmarkStart w:id="7" w:name="bookmark7"/>
      <w:r>
        <w:t xml:space="preserve">Специальные категории персональных данных: </w:t>
      </w:r>
      <w:r>
        <w:rPr>
          <w:rStyle w:val="11"/>
        </w:rPr>
        <w:t>национальная принадлежность.</w:t>
      </w:r>
      <w:bookmarkEnd w:id="7"/>
    </w:p>
    <w:p w:rsidR="0078577A" w:rsidRDefault="00A948D8" w:rsidP="00B52742">
      <w:pPr>
        <w:pStyle w:val="10"/>
        <w:keepNext/>
        <w:keepLines/>
        <w:shd w:val="clear" w:color="auto" w:fill="auto"/>
        <w:spacing w:before="0" w:line="269" w:lineRule="exact"/>
        <w:ind w:firstLine="740"/>
      </w:pPr>
      <w:bookmarkStart w:id="8" w:name="bookmark8"/>
      <w:r>
        <w:t>Другие категории персональных данных не указанные в данном перечне: ИНН</w:t>
      </w:r>
      <w:r w:rsidRPr="00A948D8">
        <w:rPr>
          <w:rStyle w:val="11pt"/>
          <w:bCs/>
        </w:rPr>
        <w:t>,</w:t>
      </w:r>
      <w:bookmarkEnd w:id="8"/>
    </w:p>
    <w:p w:rsidR="0078577A" w:rsidRDefault="00A948D8" w:rsidP="00B52742">
      <w:pPr>
        <w:pStyle w:val="20"/>
        <w:shd w:val="clear" w:color="auto" w:fill="auto"/>
        <w:spacing w:before="0" w:after="240" w:line="269" w:lineRule="exact"/>
        <w:jc w:val="both"/>
      </w:pPr>
      <w:r>
        <w:t>паспортные данные, данные военного билета, медицинского полиса, страхового свидетельства, сведений из личных карточек, сведения воинского учета, гражданство, сведения о близких родственниках, контактные телефоны.</w:t>
      </w:r>
    </w:p>
    <w:p w:rsidR="0078577A" w:rsidRDefault="00A948D8">
      <w:pPr>
        <w:pStyle w:val="20"/>
        <w:shd w:val="clear" w:color="auto" w:fill="auto"/>
        <w:spacing w:before="0" w:after="240" w:line="269" w:lineRule="exact"/>
        <w:ind w:firstLine="740"/>
        <w:jc w:val="both"/>
      </w:pPr>
      <w:r>
        <w:rPr>
          <w:rStyle w:val="22"/>
        </w:rPr>
        <w:t xml:space="preserve">Категории субъектов, персональные данные которых обрабатываются: </w:t>
      </w:r>
      <w:r>
        <w:t>работники, близкие родственники работников, соискатели, физические лица, состоящие в гражданско- правовых отношениях с ООО «Коммерсант плюс», клиенты.</w:t>
      </w:r>
    </w:p>
    <w:p w:rsidR="00A948D8" w:rsidRPr="00A948D8" w:rsidRDefault="00A948D8">
      <w:pPr>
        <w:pStyle w:val="20"/>
        <w:shd w:val="clear" w:color="auto" w:fill="auto"/>
        <w:spacing w:before="0" w:after="240" w:line="269" w:lineRule="exact"/>
        <w:ind w:firstLine="740"/>
        <w:jc w:val="both"/>
        <w:rPr>
          <w:i/>
        </w:rPr>
      </w:pPr>
      <w:r w:rsidRPr="00A948D8">
        <w:rPr>
          <w:rFonts w:ascii="Arial" w:hAnsi="Arial" w:cs="Arial"/>
          <w:i/>
          <w:sz w:val="20"/>
          <w:szCs w:val="20"/>
          <w:shd w:val="clear" w:color="auto" w:fill="EEEEEE"/>
        </w:rPr>
        <w:t>Указываются категории субъектов (физических лиц) и виды отношений с субъектами (физическими лицами), персональные данные которых обрабатываются. Например, работники (субъекты), состоящие в трудовых отношениях с юридическим лицом (оператором), физические лица (абонент, пассажир, заемщик, вкладчик, страхователь, заказчик и др.) (субъекты), состоящие в договорных и иных гражданско-правовых отношениях с юридическим лицом (оператором) и др.</w:t>
      </w:r>
    </w:p>
    <w:p w:rsidR="0078577A" w:rsidRDefault="00A948D8">
      <w:pPr>
        <w:pStyle w:val="20"/>
        <w:shd w:val="clear" w:color="auto" w:fill="auto"/>
        <w:spacing w:before="0" w:after="240" w:line="269" w:lineRule="exact"/>
        <w:ind w:firstLine="740"/>
        <w:jc w:val="both"/>
      </w:pPr>
      <w:r>
        <w:rPr>
          <w:rStyle w:val="22"/>
        </w:rPr>
        <w:t xml:space="preserve">Перечень действий с персональными данными, общее описание используемых оператором способов обработки персональных данных: </w:t>
      </w:r>
      <w: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 персональных данных.</w:t>
      </w:r>
    </w:p>
    <w:p w:rsidR="00A948D8" w:rsidRPr="00A948D8" w:rsidRDefault="00A948D8">
      <w:pPr>
        <w:pStyle w:val="20"/>
        <w:shd w:val="clear" w:color="auto" w:fill="auto"/>
        <w:spacing w:before="0" w:after="240" w:line="269" w:lineRule="exact"/>
        <w:ind w:firstLine="740"/>
        <w:jc w:val="both"/>
        <w:rPr>
          <w:i/>
        </w:rPr>
      </w:pPr>
      <w:r w:rsidRPr="00A948D8">
        <w:rPr>
          <w:rFonts w:ascii="Arial" w:hAnsi="Arial" w:cs="Arial"/>
          <w:i/>
          <w:sz w:val="20"/>
          <w:szCs w:val="20"/>
          <w:shd w:val="clear" w:color="auto" w:fill="EEEEEE"/>
        </w:rPr>
        <w:t xml:space="preserve">Указываются действия, совершаемые оператором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w:t>
      </w:r>
      <w:r w:rsidR="00027ACD" w:rsidRPr="00A948D8">
        <w:rPr>
          <w:rFonts w:ascii="Arial" w:hAnsi="Arial" w:cs="Arial"/>
          <w:i/>
          <w:sz w:val="20"/>
          <w:szCs w:val="20"/>
          <w:shd w:val="clear" w:color="auto" w:fill="EEEEEE"/>
        </w:rPr>
        <w:t>также</w:t>
      </w:r>
      <w:r w:rsidRPr="00A948D8">
        <w:rPr>
          <w:rFonts w:ascii="Arial" w:hAnsi="Arial" w:cs="Arial"/>
          <w:i/>
          <w:sz w:val="20"/>
          <w:szCs w:val="20"/>
          <w:shd w:val="clear" w:color="auto" w:fill="EEEEEE"/>
        </w:rPr>
        <w:t xml:space="preserve"> описание используемых оператором способов обработки персональных данных</w:t>
      </w:r>
    </w:p>
    <w:p w:rsidR="0078577A" w:rsidRDefault="00A948D8">
      <w:pPr>
        <w:pStyle w:val="10"/>
        <w:keepNext/>
        <w:keepLines/>
        <w:shd w:val="clear" w:color="auto" w:fill="auto"/>
        <w:spacing w:before="0" w:line="269" w:lineRule="exact"/>
        <w:ind w:firstLine="740"/>
      </w:pPr>
      <w:bookmarkStart w:id="9" w:name="bookmark9"/>
      <w:r>
        <w:t>Обработка вышеуказанных персональных данных будет осуществляться путем:</w:t>
      </w:r>
      <w:bookmarkEnd w:id="9"/>
    </w:p>
    <w:p w:rsidR="0078577A" w:rsidRDefault="00A948D8">
      <w:pPr>
        <w:pStyle w:val="20"/>
        <w:shd w:val="clear" w:color="auto" w:fill="auto"/>
        <w:spacing w:before="0" w:after="263" w:line="269" w:lineRule="exact"/>
        <w:jc w:val="both"/>
      </w:pPr>
      <w:r>
        <w:rPr>
          <w:rStyle w:val="23"/>
        </w:rPr>
        <w:t>(отметить точками необходимое)</w:t>
      </w:r>
      <w:r>
        <w:t xml:space="preserve"> смешанная с применением ЭВМ; с передачей по внутренней сети юридического лица; с передачей по сети Интернет.</w:t>
      </w:r>
    </w:p>
    <w:p w:rsidR="0078577A" w:rsidRDefault="00A948D8">
      <w:pPr>
        <w:pStyle w:val="30"/>
        <w:shd w:val="clear" w:color="auto" w:fill="auto"/>
        <w:spacing w:after="0" w:line="240" w:lineRule="exact"/>
        <w:ind w:firstLine="740"/>
        <w:jc w:val="both"/>
      </w:pPr>
      <w:r>
        <w:t xml:space="preserve">Трансграничная передача персональных данных: </w:t>
      </w:r>
      <w:r>
        <w:rPr>
          <w:rStyle w:val="32"/>
        </w:rPr>
        <w:t>(выбрать из выпадающего меню</w:t>
      </w:r>
    </w:p>
    <w:p w:rsidR="0078577A" w:rsidRDefault="00A948D8">
      <w:pPr>
        <w:pStyle w:val="20"/>
        <w:shd w:val="clear" w:color="auto" w:fill="auto"/>
        <w:spacing w:before="0" w:after="293" w:line="240" w:lineRule="exact"/>
        <w:jc w:val="both"/>
      </w:pPr>
      <w:r>
        <w:rPr>
          <w:rStyle w:val="23"/>
        </w:rPr>
        <w:t>необходимое)</w:t>
      </w:r>
      <w:r>
        <w:t xml:space="preserve"> не осуществляется.</w:t>
      </w:r>
    </w:p>
    <w:p w:rsidR="0078577A" w:rsidRDefault="00A948D8" w:rsidP="00B52742">
      <w:pPr>
        <w:pStyle w:val="10"/>
        <w:keepNext/>
        <w:keepLines/>
        <w:shd w:val="clear" w:color="auto" w:fill="auto"/>
        <w:spacing w:before="0" w:line="240" w:lineRule="exact"/>
        <w:ind w:firstLine="740"/>
      </w:pPr>
      <w:bookmarkStart w:id="10" w:name="bookmark10"/>
      <w:r>
        <w:t>Использование шифровальных (криптографических) средств: (в случае использования</w:t>
      </w:r>
      <w:bookmarkEnd w:id="10"/>
    </w:p>
    <w:p w:rsidR="0078577A" w:rsidRDefault="00A948D8" w:rsidP="00B52742">
      <w:pPr>
        <w:pStyle w:val="20"/>
        <w:shd w:val="clear" w:color="auto" w:fill="auto"/>
        <w:spacing w:before="0" w:after="244" w:line="274" w:lineRule="exact"/>
        <w:jc w:val="both"/>
      </w:pPr>
      <w:r>
        <w:t>поставить галочку и заполнить выпадающее меню) Наименование используемых криптографических средств, Класс средств криптографической защиты информации (СКЗИ).</w:t>
      </w:r>
    </w:p>
    <w:p w:rsidR="0078577A" w:rsidRDefault="00A948D8" w:rsidP="00B52742">
      <w:pPr>
        <w:pStyle w:val="30"/>
        <w:shd w:val="clear" w:color="auto" w:fill="auto"/>
        <w:spacing w:after="263" w:line="269" w:lineRule="exact"/>
        <w:ind w:firstLine="600"/>
        <w:jc w:val="both"/>
      </w:pPr>
      <w:r>
        <w:t xml:space="preserve">Сведения о местонахождении базы данных информации содержащей персональные данные граждан РФ: </w:t>
      </w:r>
      <w:r>
        <w:rPr>
          <w:rStyle w:val="31"/>
        </w:rPr>
        <w:t xml:space="preserve">п 10.1 введен Федеральным законом от 21.07.2014 </w:t>
      </w:r>
      <w:r>
        <w:rPr>
          <w:rStyle w:val="31"/>
          <w:lang w:val="en-US" w:eastAsia="en-US" w:bidi="en-US"/>
        </w:rPr>
        <w:t>N</w:t>
      </w:r>
      <w:r w:rsidRPr="00A948D8">
        <w:rPr>
          <w:rStyle w:val="31"/>
          <w:lang w:eastAsia="en-US" w:bidi="en-US"/>
        </w:rPr>
        <w:t xml:space="preserve"> </w:t>
      </w:r>
      <w:r>
        <w:rPr>
          <w:rStyle w:val="31"/>
        </w:rPr>
        <w:t>242-ФЗ</w:t>
      </w:r>
    </w:p>
    <w:p w:rsidR="0078577A" w:rsidRDefault="00A948D8">
      <w:pPr>
        <w:pStyle w:val="30"/>
        <w:shd w:val="clear" w:color="auto" w:fill="auto"/>
        <w:spacing w:after="293" w:line="240" w:lineRule="exact"/>
        <w:ind w:firstLine="740"/>
        <w:jc w:val="both"/>
      </w:pPr>
      <w:r>
        <w:t xml:space="preserve">Страна: </w:t>
      </w:r>
      <w:r>
        <w:rPr>
          <w:rStyle w:val="31"/>
        </w:rPr>
        <w:t>Россия</w:t>
      </w:r>
    </w:p>
    <w:p w:rsidR="0078577A" w:rsidRDefault="00A948D8" w:rsidP="00266FDC">
      <w:pPr>
        <w:pStyle w:val="20"/>
        <w:shd w:val="clear" w:color="auto" w:fill="auto"/>
        <w:spacing w:before="0" w:after="0" w:line="240" w:lineRule="exact"/>
        <w:ind w:firstLine="740"/>
        <w:jc w:val="both"/>
      </w:pPr>
      <w:r>
        <w:rPr>
          <w:rStyle w:val="22"/>
        </w:rPr>
        <w:t xml:space="preserve">Адрес ЦОДа: </w:t>
      </w:r>
      <w:r>
        <w:t xml:space="preserve">Республика Крым, ул. Вилар, д.4 </w:t>
      </w:r>
      <w:r>
        <w:rPr>
          <w:rStyle w:val="23"/>
        </w:rPr>
        <w:t xml:space="preserve">(адрес </w:t>
      </w:r>
      <w:r w:rsidR="00D96C75">
        <w:rPr>
          <w:rStyle w:val="23"/>
        </w:rPr>
        <w:t>где ВЫ обрабатываете персональные данные</w:t>
      </w:r>
      <w:r>
        <w:t>)</w:t>
      </w:r>
    </w:p>
    <w:p w:rsidR="0078577A" w:rsidRDefault="00A948D8">
      <w:pPr>
        <w:pStyle w:val="10"/>
        <w:keepNext/>
        <w:keepLines/>
        <w:shd w:val="clear" w:color="auto" w:fill="auto"/>
        <w:spacing w:before="0" w:line="240" w:lineRule="exact"/>
        <w:ind w:firstLine="740"/>
      </w:pPr>
      <w:bookmarkStart w:id="11" w:name="bookmark11"/>
      <w:r>
        <w:t xml:space="preserve">Собственный ЦОД: </w:t>
      </w:r>
      <w:r>
        <w:rPr>
          <w:rStyle w:val="11"/>
        </w:rPr>
        <w:t>да/нет</w:t>
      </w:r>
      <w:bookmarkEnd w:id="11"/>
    </w:p>
    <w:p w:rsidR="0078577A" w:rsidRDefault="00A948D8">
      <w:pPr>
        <w:pStyle w:val="20"/>
        <w:shd w:val="clear" w:color="auto" w:fill="auto"/>
        <w:spacing w:before="0" w:after="0" w:line="389" w:lineRule="exact"/>
        <w:ind w:firstLine="740"/>
        <w:jc w:val="both"/>
      </w:pPr>
      <w:r>
        <w:t xml:space="preserve">(В случае если выбран вариант </w:t>
      </w:r>
      <w:r>
        <w:rPr>
          <w:rStyle w:val="21"/>
          <w:lang w:val="ru-RU" w:eastAsia="ru-RU" w:bidi="ru-RU"/>
        </w:rPr>
        <w:t>«нет»</w:t>
      </w:r>
      <w:r>
        <w:t>, то заполнить строчки ниже)*</w:t>
      </w:r>
    </w:p>
    <w:p w:rsidR="0078577A" w:rsidRDefault="00A948D8">
      <w:pPr>
        <w:pStyle w:val="20"/>
        <w:shd w:val="clear" w:color="auto" w:fill="auto"/>
        <w:spacing w:before="0" w:after="0" w:line="389" w:lineRule="exact"/>
        <w:ind w:left="1100"/>
      </w:pPr>
      <w:r>
        <w:t xml:space="preserve">Сведения об организации, ответственной за хранение </w:t>
      </w:r>
      <w:r w:rsidRPr="00380645">
        <w:rPr>
          <w:rStyle w:val="22"/>
          <w:b w:val="0"/>
        </w:rPr>
        <w:t>данных</w:t>
      </w:r>
      <w:r>
        <w:rPr>
          <w:rStyle w:val="22"/>
        </w:rPr>
        <w:t>:</w:t>
      </w:r>
    </w:p>
    <w:p w:rsidR="0078577A" w:rsidRDefault="00A948D8">
      <w:pPr>
        <w:pStyle w:val="20"/>
        <w:shd w:val="clear" w:color="auto" w:fill="auto"/>
        <w:spacing w:before="0" w:after="0" w:line="389" w:lineRule="exact"/>
        <w:ind w:firstLine="740"/>
        <w:jc w:val="both"/>
      </w:pPr>
      <w:r>
        <w:t>Тип организации:</w:t>
      </w:r>
    </w:p>
    <w:p w:rsidR="0078577A" w:rsidRDefault="00A948D8">
      <w:pPr>
        <w:pStyle w:val="20"/>
        <w:shd w:val="clear" w:color="auto" w:fill="auto"/>
        <w:spacing w:before="0" w:after="0" w:line="389" w:lineRule="exact"/>
        <w:ind w:firstLine="740"/>
        <w:jc w:val="both"/>
      </w:pPr>
      <w:r>
        <w:t>Организационно-правовая форма:</w:t>
      </w:r>
    </w:p>
    <w:p w:rsidR="0078577A" w:rsidRDefault="00A948D8">
      <w:pPr>
        <w:pStyle w:val="20"/>
        <w:shd w:val="clear" w:color="auto" w:fill="auto"/>
        <w:spacing w:before="0" w:after="0" w:line="389" w:lineRule="exact"/>
        <w:ind w:firstLine="740"/>
        <w:jc w:val="both"/>
      </w:pPr>
      <w:r>
        <w:t>Наименование организации:</w:t>
      </w:r>
    </w:p>
    <w:p w:rsidR="0078577A" w:rsidRDefault="00A948D8">
      <w:pPr>
        <w:pStyle w:val="20"/>
        <w:shd w:val="clear" w:color="auto" w:fill="auto"/>
        <w:spacing w:before="0" w:after="0" w:line="389" w:lineRule="exact"/>
        <w:ind w:firstLine="740"/>
        <w:jc w:val="both"/>
      </w:pPr>
      <w:r>
        <w:t>ОГРН:</w:t>
      </w:r>
    </w:p>
    <w:p w:rsidR="0078577A" w:rsidRDefault="00A948D8">
      <w:pPr>
        <w:pStyle w:val="20"/>
        <w:shd w:val="clear" w:color="auto" w:fill="auto"/>
        <w:spacing w:before="0" w:after="0" w:line="389" w:lineRule="exact"/>
        <w:ind w:firstLine="740"/>
        <w:jc w:val="both"/>
      </w:pPr>
      <w:r>
        <w:t>ИНН:</w:t>
      </w:r>
    </w:p>
    <w:p w:rsidR="0078577A" w:rsidRDefault="00A948D8">
      <w:pPr>
        <w:pStyle w:val="20"/>
        <w:shd w:val="clear" w:color="auto" w:fill="auto"/>
        <w:spacing w:before="0" w:after="0" w:line="389" w:lineRule="exact"/>
        <w:ind w:firstLine="740"/>
        <w:jc w:val="both"/>
      </w:pPr>
      <w:r>
        <w:t>Страна местонахождения организации, ответственной за хранение данных:</w:t>
      </w:r>
    </w:p>
    <w:p w:rsidR="0078577A" w:rsidRDefault="00A948D8">
      <w:pPr>
        <w:pStyle w:val="20"/>
        <w:shd w:val="clear" w:color="auto" w:fill="auto"/>
        <w:spacing w:before="0" w:after="479" w:line="389" w:lineRule="exact"/>
        <w:ind w:firstLine="740"/>
        <w:jc w:val="both"/>
      </w:pPr>
      <w:r>
        <w:t>Адрес местонахождения организации, ответственной за хранение данных:</w:t>
      </w:r>
    </w:p>
    <w:p w:rsidR="0078577A" w:rsidRPr="00380645" w:rsidRDefault="00A948D8" w:rsidP="00B52742">
      <w:pPr>
        <w:pStyle w:val="30"/>
        <w:shd w:val="clear" w:color="auto" w:fill="auto"/>
        <w:spacing w:after="2" w:line="240" w:lineRule="exact"/>
        <w:ind w:firstLine="740"/>
        <w:jc w:val="both"/>
        <w:rPr>
          <w:b w:val="0"/>
        </w:rPr>
      </w:pPr>
      <w:r>
        <w:t xml:space="preserve">Ответственный за обработку персональных данных: </w:t>
      </w:r>
      <w:r>
        <w:rPr>
          <w:rStyle w:val="32"/>
        </w:rPr>
        <w:t>(выбрать из выпадающего меню</w:t>
      </w:r>
      <w:r w:rsidR="00380645">
        <w:rPr>
          <w:rStyle w:val="32"/>
        </w:rPr>
        <w:t xml:space="preserve"> </w:t>
      </w:r>
      <w:r w:rsidRPr="00380645">
        <w:rPr>
          <w:rStyle w:val="23"/>
          <w:b w:val="0"/>
        </w:rPr>
        <w:t>необходимое</w:t>
      </w:r>
      <w:r w:rsidRPr="00380645">
        <w:rPr>
          <w:b w:val="0"/>
        </w:rPr>
        <w:t xml:space="preserve">) Физическое лицо, </w:t>
      </w:r>
      <w:r w:rsidRPr="00380645">
        <w:rPr>
          <w:rStyle w:val="23"/>
          <w:b w:val="0"/>
        </w:rPr>
        <w:t>(указать ФИО</w:t>
      </w:r>
      <w:r w:rsidRPr="00380645">
        <w:rPr>
          <w:b w:val="0"/>
        </w:rPr>
        <w:t>) Иванов Иван Иванович</w:t>
      </w:r>
    </w:p>
    <w:p w:rsidR="0078577A" w:rsidRPr="00380645" w:rsidRDefault="00A948D8" w:rsidP="00B52742">
      <w:pPr>
        <w:pStyle w:val="10"/>
        <w:keepNext/>
        <w:keepLines/>
        <w:shd w:val="clear" w:color="auto" w:fill="auto"/>
        <w:spacing w:before="0" w:line="240" w:lineRule="exact"/>
        <w:ind w:firstLine="740"/>
        <w:rPr>
          <w:b w:val="0"/>
        </w:rPr>
      </w:pPr>
      <w:bookmarkStart w:id="12" w:name="bookmark12"/>
      <w:r>
        <w:rPr>
          <w:rStyle w:val="11"/>
        </w:rPr>
        <w:t xml:space="preserve">Номера контактных </w:t>
      </w:r>
      <w:r w:rsidRPr="00380645">
        <w:rPr>
          <w:b w:val="0"/>
        </w:rPr>
        <w:t>телефонов, почтовые адреса и адреса электронной почты:</w:t>
      </w:r>
      <w:bookmarkEnd w:id="12"/>
    </w:p>
    <w:p w:rsidR="0078577A" w:rsidRPr="00380645" w:rsidRDefault="00A948D8" w:rsidP="00B52742">
      <w:pPr>
        <w:pStyle w:val="20"/>
        <w:shd w:val="clear" w:color="auto" w:fill="auto"/>
        <w:spacing w:before="0" w:after="0" w:line="240" w:lineRule="exact"/>
        <w:ind w:firstLine="740"/>
        <w:jc w:val="both"/>
      </w:pPr>
      <w:r w:rsidRPr="00380645">
        <w:t>тел.(0692)99 99 99; +7(978)99-99-999, 295???, г. Симферополь, ул. Ленина, д. 1;</w:t>
      </w:r>
    </w:p>
    <w:p w:rsidR="00027ACD" w:rsidRPr="00027ACD" w:rsidRDefault="00027ACD" w:rsidP="00B52742">
      <w:pPr>
        <w:pStyle w:val="20"/>
        <w:shd w:val="clear" w:color="auto" w:fill="auto"/>
        <w:spacing w:before="0" w:after="1050" w:line="240" w:lineRule="exact"/>
        <w:jc w:val="both"/>
        <w:rPr>
          <w:rStyle w:val="21"/>
          <w:lang w:val="ru-RU" w:eastAsia="ru-RU" w:bidi="ru-RU"/>
        </w:rPr>
      </w:pPr>
      <w:r w:rsidRPr="00027ACD">
        <w:rPr>
          <w:rStyle w:val="21"/>
        </w:rPr>
        <w:t>kommersant</w:t>
      </w:r>
      <w:r w:rsidRPr="00027ACD">
        <w:rPr>
          <w:rStyle w:val="21"/>
          <w:lang w:val="ru-RU"/>
        </w:rPr>
        <w:t>_</w:t>
      </w:r>
      <w:r w:rsidRPr="00027ACD">
        <w:rPr>
          <w:rStyle w:val="21"/>
        </w:rPr>
        <w:t>pIus</w:t>
      </w:r>
      <w:r w:rsidRPr="00027ACD">
        <w:rPr>
          <w:rStyle w:val="21"/>
          <w:lang w:val="ru-RU"/>
        </w:rPr>
        <w:t>@</w:t>
      </w:r>
      <w:r w:rsidRPr="00027ACD">
        <w:rPr>
          <w:rStyle w:val="21"/>
        </w:rPr>
        <w:t>mai</w:t>
      </w:r>
      <w:r w:rsidRPr="00027ACD">
        <w:rPr>
          <w:rStyle w:val="21"/>
          <w:lang w:val="ru-RU"/>
        </w:rPr>
        <w:t>.ru</w:t>
      </w:r>
    </w:p>
    <w:p w:rsidR="0078577A" w:rsidRPr="00027ACD" w:rsidRDefault="00A948D8" w:rsidP="00B52742">
      <w:pPr>
        <w:pStyle w:val="20"/>
        <w:shd w:val="clear" w:color="auto" w:fill="auto"/>
        <w:spacing w:before="0" w:after="1050" w:line="240" w:lineRule="exact"/>
        <w:jc w:val="both"/>
        <w:rPr>
          <w:rStyle w:val="21"/>
          <w:lang w:val="ru-RU" w:eastAsia="ru-RU" w:bidi="ru-RU"/>
        </w:rPr>
      </w:pPr>
      <w:r>
        <w:t>ФИО исполнителя: Иванов Иван Иванович Должность:</w:t>
      </w:r>
      <w:r w:rsidR="00027ACD" w:rsidRPr="00027ACD">
        <w:t xml:space="preserve"> </w:t>
      </w:r>
      <w:r>
        <w:t xml:space="preserve">Контактная информация </w:t>
      </w:r>
      <w:r>
        <w:rPr>
          <w:rStyle w:val="22"/>
        </w:rPr>
        <w:t xml:space="preserve">исполнителя: </w:t>
      </w:r>
      <w:r>
        <w:t>тел.(0692)99 99 99; +7(978)99-99-999,</w:t>
      </w:r>
      <w:r w:rsidR="00027ACD" w:rsidRPr="00027ACD">
        <w:t xml:space="preserve"> </w:t>
      </w:r>
      <w:r>
        <w:rPr>
          <w:rStyle w:val="21"/>
        </w:rPr>
        <w:t>kommersant</w:t>
      </w:r>
      <w:r w:rsidRPr="00A948D8">
        <w:rPr>
          <w:rStyle w:val="21"/>
          <w:lang w:val="ru-RU"/>
        </w:rPr>
        <w:t>_</w:t>
      </w:r>
      <w:r>
        <w:rPr>
          <w:rStyle w:val="21"/>
        </w:rPr>
        <w:t>pIus</w:t>
      </w:r>
      <w:r w:rsidRPr="00A948D8">
        <w:rPr>
          <w:rStyle w:val="21"/>
          <w:lang w:val="ru-RU"/>
        </w:rPr>
        <w:t>@</w:t>
      </w:r>
      <w:r>
        <w:rPr>
          <w:rStyle w:val="21"/>
        </w:rPr>
        <w:t>mai</w:t>
      </w:r>
      <w:r w:rsidR="00027ACD">
        <w:rPr>
          <w:rStyle w:val="21"/>
          <w:lang w:val="ru-RU"/>
        </w:rPr>
        <w:t>.ru</w:t>
      </w:r>
    </w:p>
    <w:p w:rsidR="00380645" w:rsidRPr="00380645" w:rsidRDefault="00380645" w:rsidP="00B52742">
      <w:pPr>
        <w:pStyle w:val="20"/>
        <w:shd w:val="clear" w:color="auto" w:fill="auto"/>
        <w:spacing w:before="0" w:after="1050" w:line="240" w:lineRule="exact"/>
        <w:jc w:val="both"/>
        <w:rPr>
          <w:i/>
        </w:rPr>
      </w:pPr>
      <w:r w:rsidRPr="00380645">
        <w:rPr>
          <w:rFonts w:ascii="Arial" w:hAnsi="Arial" w:cs="Arial"/>
          <w:i/>
          <w:sz w:val="20"/>
          <w:szCs w:val="20"/>
          <w:shd w:val="clear" w:color="auto" w:fill="EEEEEE"/>
        </w:rPr>
        <w:t>Указывается фамилия, имя, отчество физического лица (назначенного оператором, подавшим уведомление), или наименование юридического лица (наименование организации, которой оператор поручил обработку персональных данных на основании заключенного договора), ответственных за организацию обработки персональных данных, и номера их контактных телефонов, почтовые адреса и адреса электронной почты</w:t>
      </w:r>
    </w:p>
    <w:p w:rsidR="0078577A" w:rsidRPr="00027ACD" w:rsidRDefault="00A948D8" w:rsidP="00B52742">
      <w:pPr>
        <w:pStyle w:val="20"/>
        <w:shd w:val="clear" w:color="auto" w:fill="auto"/>
        <w:spacing w:before="0" w:after="240" w:line="269" w:lineRule="exact"/>
        <w:ind w:firstLine="740"/>
        <w:jc w:val="both"/>
      </w:pPr>
      <w:r w:rsidRPr="00027ACD">
        <w:t xml:space="preserve">Для подачи Уведомления об обработке (о намерении осуществлять обработку) персональных данных необходимо заполнить электронную форму на сайте Управления Роскомнадзора по Республике Крым и городу Севастополь </w:t>
      </w:r>
      <w:r w:rsidRPr="00027ACD">
        <w:rPr>
          <w:rStyle w:val="21"/>
        </w:rPr>
        <w:t>http</w:t>
      </w:r>
      <w:r w:rsidRPr="00027ACD">
        <w:rPr>
          <w:rStyle w:val="21"/>
          <w:lang w:val="ru-RU"/>
        </w:rPr>
        <w:t>://82.</w:t>
      </w:r>
      <w:r w:rsidRPr="00027ACD">
        <w:rPr>
          <w:rStyle w:val="21"/>
        </w:rPr>
        <w:t>rkn</w:t>
      </w:r>
      <w:r w:rsidRPr="00027ACD">
        <w:rPr>
          <w:rStyle w:val="21"/>
          <w:lang w:val="ru-RU"/>
        </w:rPr>
        <w:t>.</w:t>
      </w:r>
      <w:r w:rsidRPr="00027ACD">
        <w:rPr>
          <w:rStyle w:val="21"/>
        </w:rPr>
        <w:t>gov</w:t>
      </w:r>
      <w:r w:rsidRPr="00027ACD">
        <w:rPr>
          <w:rStyle w:val="21"/>
          <w:lang w:val="ru-RU"/>
        </w:rPr>
        <w:t>.</w:t>
      </w:r>
      <w:r w:rsidRPr="00027ACD">
        <w:rPr>
          <w:rStyle w:val="21"/>
        </w:rPr>
        <w:t>ru</w:t>
      </w:r>
      <w:r w:rsidRPr="00027ACD">
        <w:rPr>
          <w:rStyle w:val="21"/>
          <w:lang w:val="ru-RU"/>
        </w:rPr>
        <w:t xml:space="preserve"> </w:t>
      </w:r>
      <w:r w:rsidRPr="00027ACD">
        <w:rPr>
          <w:rStyle w:val="21"/>
          <w:lang w:val="ru-RU" w:eastAsia="ru-RU" w:bidi="ru-RU"/>
        </w:rPr>
        <w:t xml:space="preserve">в разделе «Электронные формы заявлений» </w:t>
      </w:r>
      <w:r w:rsidRPr="00027ACD">
        <w:rPr>
          <w:rStyle w:val="21"/>
          <w:lang w:val="ru-RU"/>
        </w:rPr>
        <w:t>(</w:t>
      </w:r>
      <w:r w:rsidRPr="00027ACD">
        <w:rPr>
          <w:rStyle w:val="21"/>
        </w:rPr>
        <w:t>http</w:t>
      </w:r>
      <w:r w:rsidRPr="00027ACD">
        <w:rPr>
          <w:rStyle w:val="21"/>
          <w:lang w:val="ru-RU"/>
        </w:rPr>
        <w:t xml:space="preserve">:/ </w:t>
      </w:r>
      <w:r w:rsidRPr="00027ACD">
        <w:rPr>
          <w:rStyle w:val="21"/>
        </w:rPr>
        <w:t>pd</w:t>
      </w:r>
      <w:r w:rsidRPr="00027ACD">
        <w:rPr>
          <w:rStyle w:val="21"/>
          <w:lang w:val="ru-RU"/>
        </w:rPr>
        <w:t>.</w:t>
      </w:r>
      <w:r w:rsidRPr="00027ACD">
        <w:rPr>
          <w:rStyle w:val="21"/>
        </w:rPr>
        <w:t>rkn</w:t>
      </w:r>
      <w:r w:rsidRPr="00027ACD">
        <w:rPr>
          <w:rStyle w:val="21"/>
          <w:lang w:val="ru-RU"/>
        </w:rPr>
        <w:t>.</w:t>
      </w:r>
      <w:r w:rsidRPr="00027ACD">
        <w:rPr>
          <w:rStyle w:val="21"/>
        </w:rPr>
        <w:t>gov</w:t>
      </w:r>
      <w:r w:rsidRPr="00027ACD">
        <w:rPr>
          <w:rStyle w:val="21"/>
          <w:lang w:val="ru-RU"/>
        </w:rPr>
        <w:t>.</w:t>
      </w:r>
      <w:r w:rsidRPr="00027ACD">
        <w:rPr>
          <w:rStyle w:val="21"/>
        </w:rPr>
        <w:t>ru</w:t>
      </w:r>
      <w:r w:rsidRPr="00027ACD">
        <w:rPr>
          <w:rStyle w:val="21"/>
          <w:lang w:val="ru-RU"/>
        </w:rPr>
        <w:t>/</w:t>
      </w:r>
      <w:r w:rsidRPr="00027ACD">
        <w:rPr>
          <w:rStyle w:val="21"/>
        </w:rPr>
        <w:t>operators</w:t>
      </w:r>
      <w:r w:rsidRPr="00027ACD">
        <w:rPr>
          <w:rStyle w:val="21"/>
          <w:lang w:val="ru-RU"/>
        </w:rPr>
        <w:t>-</w:t>
      </w:r>
      <w:r w:rsidRPr="00027ACD">
        <w:rPr>
          <w:rStyle w:val="21"/>
        </w:rPr>
        <w:t>registry</w:t>
      </w:r>
      <w:r w:rsidRPr="00027ACD">
        <w:rPr>
          <w:rStyle w:val="21"/>
          <w:lang w:val="ru-RU"/>
        </w:rPr>
        <w:t>/</w:t>
      </w:r>
      <w:r w:rsidRPr="00027ACD">
        <w:rPr>
          <w:rStyle w:val="21"/>
        </w:rPr>
        <w:t>notification</w:t>
      </w:r>
      <w:r w:rsidRPr="00027ACD">
        <w:rPr>
          <w:rStyle w:val="21"/>
          <w:lang w:val="ru-RU"/>
        </w:rPr>
        <w:t>/</w:t>
      </w:r>
      <w:r w:rsidRPr="00027ACD">
        <w:rPr>
          <w:rStyle w:val="21"/>
        </w:rPr>
        <w:t>formA</w:t>
      </w:r>
      <w:r w:rsidRPr="00027ACD">
        <w:rPr>
          <w:rStyle w:val="21"/>
          <w:lang w:val="ru-RU"/>
        </w:rPr>
        <w:t>.</w:t>
      </w:r>
    </w:p>
    <w:p w:rsidR="0078577A" w:rsidRPr="00027ACD" w:rsidRDefault="00A948D8" w:rsidP="00B52742">
      <w:pPr>
        <w:pStyle w:val="20"/>
        <w:shd w:val="clear" w:color="auto" w:fill="auto"/>
        <w:spacing w:before="0" w:after="0" w:line="269" w:lineRule="exact"/>
        <w:ind w:firstLine="740"/>
        <w:jc w:val="both"/>
      </w:pPr>
      <w:r w:rsidRPr="00027ACD">
        <w:t>Пример заполнения Уведомления на сайте, а также рекомендации по заполнению Уведомления можно скачать в разделе «Защита прав субъектов персональных данных»</w:t>
      </w:r>
    </w:p>
    <w:p w:rsidR="0078577A" w:rsidRPr="00027ACD" w:rsidRDefault="00A948D8" w:rsidP="00B52742">
      <w:pPr>
        <w:pStyle w:val="20"/>
        <w:shd w:val="clear" w:color="auto" w:fill="auto"/>
        <w:spacing w:before="0" w:after="269" w:line="240" w:lineRule="exact"/>
        <w:jc w:val="both"/>
      </w:pPr>
      <w:r w:rsidRPr="00027ACD">
        <w:rPr>
          <w:rStyle w:val="21"/>
          <w:lang w:val="ru-RU"/>
        </w:rPr>
        <w:t>(</w:t>
      </w:r>
      <w:r w:rsidR="00D43EF8" w:rsidRPr="00B52742">
        <w:t>http://82.rkn.gov.</w:t>
      </w:r>
      <w:r w:rsidR="00D43EF8" w:rsidRPr="00B52742">
        <w:rPr>
          <w:lang w:val="en-US"/>
        </w:rPr>
        <w:t>ru</w:t>
      </w:r>
      <w:r w:rsidR="00D43EF8" w:rsidRPr="00B52742">
        <w:t>/directions/pers/</w:t>
      </w:r>
      <w:r w:rsidRPr="00027ACD">
        <w:rPr>
          <w:rStyle w:val="21"/>
          <w:lang w:val="ru-RU"/>
        </w:rPr>
        <w:t>).</w:t>
      </w:r>
    </w:p>
    <w:p w:rsidR="0078577A" w:rsidRPr="00027ACD" w:rsidRDefault="00A948D8" w:rsidP="00B52742">
      <w:pPr>
        <w:pStyle w:val="20"/>
        <w:shd w:val="clear" w:color="auto" w:fill="auto"/>
        <w:spacing w:before="0" w:after="236" w:line="264" w:lineRule="exact"/>
        <w:ind w:firstLine="740"/>
        <w:jc w:val="both"/>
      </w:pPr>
      <w:r w:rsidRPr="00027ACD">
        <w:t xml:space="preserve">Консультацию по заполнению Уведомления также можно получить по телефону: </w:t>
      </w:r>
      <w:r w:rsidRPr="00027ACD">
        <w:rPr>
          <w:rStyle w:val="21"/>
          <w:lang w:val="ru-RU" w:eastAsia="ru-RU" w:bidi="ru-RU"/>
        </w:rPr>
        <w:t xml:space="preserve">8 3652 669 293 </w:t>
      </w:r>
      <w:r w:rsidR="00027ACD" w:rsidRPr="00027ACD">
        <w:rPr>
          <w:rStyle w:val="21"/>
          <w:lang w:val="ru-RU" w:eastAsia="ru-RU" w:bidi="ru-RU"/>
        </w:rPr>
        <w:t>доб.</w:t>
      </w:r>
      <w:r w:rsidR="00027ACD">
        <w:rPr>
          <w:rStyle w:val="21"/>
          <w:lang w:val="ru-RU" w:eastAsia="ru-RU" w:bidi="ru-RU"/>
        </w:rPr>
        <w:t xml:space="preserve"> </w:t>
      </w:r>
      <w:r w:rsidRPr="00027ACD">
        <w:rPr>
          <w:rStyle w:val="21"/>
          <w:lang w:val="ru-RU" w:eastAsia="ru-RU" w:bidi="ru-RU"/>
        </w:rPr>
        <w:t>341</w:t>
      </w:r>
      <w:r w:rsidRPr="00027ACD">
        <w:t>.</w:t>
      </w:r>
    </w:p>
    <w:p w:rsidR="0078577A" w:rsidRPr="00027ACD" w:rsidRDefault="00A948D8" w:rsidP="00B52742">
      <w:pPr>
        <w:pStyle w:val="20"/>
        <w:shd w:val="clear" w:color="auto" w:fill="auto"/>
        <w:spacing w:before="0" w:after="240" w:line="269" w:lineRule="exact"/>
        <w:ind w:firstLine="740"/>
        <w:jc w:val="both"/>
      </w:pPr>
      <w:r w:rsidRPr="00027ACD">
        <w:t>Отправив Уведомление в информационную систему Вам будет предоставлен номер Уведомления и ключ доступа к нему.</w:t>
      </w:r>
    </w:p>
    <w:p w:rsidR="0078577A" w:rsidRPr="00027ACD" w:rsidRDefault="00A948D8">
      <w:pPr>
        <w:pStyle w:val="20"/>
        <w:shd w:val="clear" w:color="auto" w:fill="auto"/>
        <w:spacing w:before="0" w:after="240" w:line="269" w:lineRule="exact"/>
        <w:ind w:firstLine="740"/>
        <w:jc w:val="both"/>
      </w:pPr>
      <w:r w:rsidRPr="00027ACD">
        <w:t>После заполнения формы уведомления об обработке (о намерении осуществлять обработку) персональных данных и отправки ее в информационную систему Уполномоченного органа по защите прав субъектов персональных данных, необходимо распечатать заполненную форму и заверить ее надлежащим образом, скрепив подписью и печатью, после чего направить по адресу: 295034, г. Симферополь, ул. Московская, д.12 в Управление Роскомнадзора по Республике Крым и городу Севастополь.</w:t>
      </w:r>
    </w:p>
    <w:p w:rsidR="0078577A" w:rsidRPr="00027ACD" w:rsidRDefault="00A948D8" w:rsidP="00027ACD">
      <w:pPr>
        <w:pStyle w:val="20"/>
        <w:shd w:val="clear" w:color="auto" w:fill="auto"/>
        <w:spacing w:before="0" w:after="0" w:line="269" w:lineRule="exact"/>
        <w:ind w:firstLine="740"/>
        <w:jc w:val="both"/>
      </w:pPr>
      <w:r w:rsidRPr="00027ACD">
        <w:t xml:space="preserve">После направления Уведомления на сайте Роскомнадзора </w:t>
      </w:r>
      <w:r w:rsidRPr="00027ACD">
        <w:rPr>
          <w:rStyle w:val="21"/>
        </w:rPr>
        <w:t>ht</w:t>
      </w:r>
      <w:r w:rsidR="00027ACD" w:rsidRPr="00027ACD">
        <w:rPr>
          <w:rStyle w:val="21"/>
        </w:rPr>
        <w:t>t</w:t>
      </w:r>
      <w:r w:rsidRPr="00027ACD">
        <w:rPr>
          <w:rStyle w:val="21"/>
        </w:rPr>
        <w:t>p</w:t>
      </w:r>
      <w:r w:rsidRPr="00027ACD">
        <w:rPr>
          <w:rStyle w:val="21"/>
          <w:lang w:val="ru-RU"/>
        </w:rPr>
        <w:t>:</w:t>
      </w:r>
      <w:r w:rsidR="00027ACD" w:rsidRPr="00027ACD">
        <w:rPr>
          <w:rStyle w:val="21"/>
          <w:lang w:val="ru-RU"/>
        </w:rPr>
        <w:t>//</w:t>
      </w:r>
      <w:r w:rsidR="00027ACD" w:rsidRPr="00027ACD">
        <w:rPr>
          <w:rStyle w:val="21"/>
        </w:rPr>
        <w:t>pd</w:t>
      </w:r>
      <w:r w:rsidRPr="00027ACD">
        <w:rPr>
          <w:rStyle w:val="21"/>
          <w:lang w:val="ru-RU"/>
        </w:rPr>
        <w:t>.</w:t>
      </w:r>
      <w:r w:rsidRPr="00027ACD">
        <w:rPr>
          <w:rStyle w:val="21"/>
        </w:rPr>
        <w:t>rkn</w:t>
      </w:r>
      <w:r w:rsidRPr="00027ACD">
        <w:rPr>
          <w:rStyle w:val="21"/>
          <w:lang w:val="ru-RU"/>
        </w:rPr>
        <w:t>.</w:t>
      </w:r>
      <w:r w:rsidRPr="00027ACD">
        <w:rPr>
          <w:rStyle w:val="21"/>
        </w:rPr>
        <w:t>gov</w:t>
      </w:r>
      <w:r w:rsidRPr="00027ACD">
        <w:rPr>
          <w:rStyle w:val="21"/>
          <w:lang w:val="ru-RU"/>
        </w:rPr>
        <w:t>.</w:t>
      </w:r>
      <w:r w:rsidRPr="00027ACD">
        <w:rPr>
          <w:rStyle w:val="21"/>
        </w:rPr>
        <w:t>ru</w:t>
      </w:r>
      <w:r w:rsidRPr="00027ACD">
        <w:rPr>
          <w:rStyle w:val="21"/>
          <w:lang w:val="ru-RU"/>
        </w:rPr>
        <w:t xml:space="preserve"> </w:t>
      </w:r>
      <w:r w:rsidRPr="00027ACD">
        <w:rPr>
          <w:rStyle w:val="21"/>
          <w:lang w:val="ru-RU" w:eastAsia="ru-RU" w:bidi="ru-RU"/>
        </w:rPr>
        <w:t xml:space="preserve">в разделе «Реестр операторов» </w:t>
      </w:r>
      <w:r w:rsidRPr="00027ACD">
        <w:rPr>
          <w:rStyle w:val="21"/>
          <w:lang w:val="ru-RU"/>
        </w:rPr>
        <w:t>(</w:t>
      </w:r>
      <w:r w:rsidRPr="00027ACD">
        <w:rPr>
          <w:rStyle w:val="21"/>
        </w:rPr>
        <w:t>http</w:t>
      </w:r>
      <w:r w:rsidRPr="00027ACD">
        <w:rPr>
          <w:rStyle w:val="21"/>
          <w:lang w:val="ru-RU"/>
        </w:rPr>
        <w:t>://</w:t>
      </w:r>
      <w:r w:rsidRPr="00027ACD">
        <w:rPr>
          <w:rStyle w:val="21"/>
        </w:rPr>
        <w:t>pd</w:t>
      </w:r>
      <w:r w:rsidRPr="00027ACD">
        <w:rPr>
          <w:rStyle w:val="21"/>
          <w:lang w:val="ru-RU"/>
        </w:rPr>
        <w:t>.</w:t>
      </w:r>
      <w:r w:rsidR="00027ACD" w:rsidRPr="00027ACD">
        <w:rPr>
          <w:rStyle w:val="21"/>
        </w:rPr>
        <w:t>rkn</w:t>
      </w:r>
      <w:r w:rsidR="00027ACD" w:rsidRPr="00027ACD">
        <w:rPr>
          <w:rStyle w:val="21"/>
          <w:lang w:val="ru-RU"/>
        </w:rPr>
        <w:t>.</w:t>
      </w:r>
      <w:r w:rsidR="00027ACD" w:rsidRPr="00027ACD">
        <w:rPr>
          <w:rStyle w:val="21"/>
        </w:rPr>
        <w:t>gov</w:t>
      </w:r>
      <w:r w:rsidR="00027ACD" w:rsidRPr="00027ACD">
        <w:rPr>
          <w:rStyle w:val="21"/>
          <w:lang w:val="ru-RU"/>
        </w:rPr>
        <w:t>.</w:t>
      </w:r>
      <w:r w:rsidR="00027ACD" w:rsidRPr="00027ACD">
        <w:rPr>
          <w:rStyle w:val="21"/>
        </w:rPr>
        <w:t>ru</w:t>
      </w:r>
      <w:r w:rsidRPr="00027ACD">
        <w:rPr>
          <w:rStyle w:val="211pt"/>
          <w:sz w:val="24"/>
          <w:szCs w:val="24"/>
          <w:lang w:val="ru-RU"/>
        </w:rPr>
        <w:t>/</w:t>
      </w:r>
      <w:r w:rsidRPr="00027ACD">
        <w:rPr>
          <w:rStyle w:val="211pt"/>
          <w:sz w:val="24"/>
          <w:szCs w:val="24"/>
        </w:rPr>
        <w:t>operators</w:t>
      </w:r>
      <w:r w:rsidRPr="00027ACD">
        <w:rPr>
          <w:rStyle w:val="211pt"/>
          <w:sz w:val="24"/>
          <w:szCs w:val="24"/>
          <w:lang w:val="ru-RU"/>
        </w:rPr>
        <w:t>-</w:t>
      </w:r>
      <w:r w:rsidRPr="00027ACD">
        <w:rPr>
          <w:rStyle w:val="211pt"/>
          <w:sz w:val="24"/>
          <w:szCs w:val="24"/>
        </w:rPr>
        <w:t>registry</w:t>
      </w:r>
      <w:r w:rsidRPr="00027ACD">
        <w:rPr>
          <w:rStyle w:val="211pt"/>
          <w:sz w:val="24"/>
          <w:szCs w:val="24"/>
          <w:lang w:val="ru-RU"/>
        </w:rPr>
        <w:t xml:space="preserve">/) </w:t>
      </w:r>
      <w:r w:rsidRPr="00027ACD">
        <w:rPr>
          <w:rStyle w:val="21"/>
          <w:lang w:val="ru-RU" w:eastAsia="ru-RU" w:bidi="ru-RU"/>
        </w:rPr>
        <w:t xml:space="preserve">предусмотрена возможность отслеживания статуса поданною </w:t>
      </w:r>
      <w:r w:rsidRPr="00027ACD">
        <w:rPr>
          <w:rStyle w:val="2115pt"/>
          <w:sz w:val="24"/>
          <w:szCs w:val="24"/>
        </w:rPr>
        <w:t>Уведом</w:t>
      </w:r>
      <w:bookmarkStart w:id="13" w:name="_GoBack"/>
      <w:bookmarkEnd w:id="13"/>
      <w:r w:rsidRPr="00027ACD">
        <w:rPr>
          <w:rStyle w:val="2115pt"/>
          <w:sz w:val="24"/>
          <w:szCs w:val="24"/>
        </w:rPr>
        <w:t xml:space="preserve">ления через </w:t>
      </w:r>
      <w:r w:rsidRPr="00027ACD">
        <w:rPr>
          <w:rStyle w:val="21"/>
          <w:lang w:val="ru-RU" w:eastAsia="ru-RU" w:bidi="ru-RU"/>
        </w:rPr>
        <w:t xml:space="preserve">полученные номер </w:t>
      </w:r>
      <w:r w:rsidRPr="00027ACD">
        <w:rPr>
          <w:rStyle w:val="2115pt"/>
          <w:sz w:val="24"/>
          <w:szCs w:val="24"/>
        </w:rPr>
        <w:t xml:space="preserve">и </w:t>
      </w:r>
      <w:r w:rsidRPr="00027ACD">
        <w:rPr>
          <w:rStyle w:val="21"/>
          <w:lang w:val="ru-RU" w:eastAsia="ru-RU" w:bidi="ru-RU"/>
        </w:rPr>
        <w:t>ключ в разделе «Проверка состояния Уведомления»</w:t>
      </w:r>
      <w:r w:rsidRPr="00027ACD">
        <w:rPr>
          <w:rStyle w:val="21"/>
          <w:lang w:val="ru-RU"/>
        </w:rPr>
        <w:t>.</w:t>
      </w:r>
    </w:p>
    <w:sectPr w:rsidR="0078577A" w:rsidRPr="00027ACD" w:rsidSect="00A948D8">
      <w:pgSz w:w="11900" w:h="16840"/>
      <w:pgMar w:top="1440" w:right="1080" w:bottom="1440" w:left="10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8D8" w:rsidRDefault="00A948D8">
      <w:r>
        <w:separator/>
      </w:r>
    </w:p>
  </w:endnote>
  <w:endnote w:type="continuationSeparator" w:id="0">
    <w:p w:rsidR="00A948D8" w:rsidRDefault="00A9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2020603050405020304"/>
    <w:charset w:val="CC"/>
    <w:family w:val="roman"/>
    <w:pitch w:val="variable"/>
    <w:sig w:usb0="E0002AF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8D8" w:rsidRDefault="00A948D8"/>
  </w:footnote>
  <w:footnote w:type="continuationSeparator" w:id="0">
    <w:p w:rsidR="00A948D8" w:rsidRDefault="00A948D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8577A"/>
    <w:rsid w:val="00027ACD"/>
    <w:rsid w:val="00112D3E"/>
    <w:rsid w:val="00266FDC"/>
    <w:rsid w:val="00314BBA"/>
    <w:rsid w:val="00380645"/>
    <w:rsid w:val="0078577A"/>
    <w:rsid w:val="00A948D8"/>
    <w:rsid w:val="00B52742"/>
    <w:rsid w:val="00D43EF8"/>
    <w:rsid w:val="00D96C75"/>
    <w:rsid w:val="00FD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92A52-6DAB-4388-85F7-ED61F0B0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 Полужирный;Не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 Не полужирный;Курсив"/>
    <w:basedOn w:val="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1pt">
    <w:name w:val="Заголовок №1 + Интервал 1 pt"/>
    <w:basedOn w:val="1"/>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32">
    <w:name w:val="Основной текст (3) + Не полужирный;Курсив"/>
    <w:basedOn w:val="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6115pt">
    <w:name w:val="Основной текст (6) + 11;5 pt;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single"/>
      <w:lang w:val="en-US" w:eastAsia="en-US" w:bidi="en-US"/>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6115pt0">
    <w:name w:val="Основной текст (6) + 11;5 pt"/>
    <w:basedOn w:val="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eastAsia="en-US" w:bidi="en-US"/>
    </w:rPr>
  </w:style>
  <w:style w:type="character" w:customStyle="1" w:styleId="670">
    <w:name w:val="Основной текст (6) + Масштаб 70%"/>
    <w:basedOn w:val="6"/>
    <w:rPr>
      <w:rFonts w:ascii="Times New Roman" w:eastAsia="Times New Roman" w:hAnsi="Times New Roman" w:cs="Times New Roman"/>
      <w:b w:val="0"/>
      <w:bCs w:val="0"/>
      <w:i w:val="0"/>
      <w:iCs w:val="0"/>
      <w:smallCaps w:val="0"/>
      <w:strike w:val="0"/>
      <w:color w:val="000000"/>
      <w:spacing w:val="0"/>
      <w:w w:val="70"/>
      <w:position w:val="0"/>
      <w:sz w:val="22"/>
      <w:szCs w:val="22"/>
      <w:u w:val="single"/>
      <w:lang w:val="ru-RU" w:eastAsia="ru-RU" w:bidi="ru-RU"/>
    </w:rPr>
  </w:style>
  <w:style w:type="character" w:customStyle="1" w:styleId="2FranklinGothicHeavy85pt1pt">
    <w:name w:val="Основной текст (2) + Franklin Gothic Heavy;8;5 pt;Интервал 1 pt"/>
    <w:basedOn w:val="2"/>
    <w:rPr>
      <w:rFonts w:ascii="Franklin Gothic Heavy" w:eastAsia="Franklin Gothic Heavy" w:hAnsi="Franklin Gothic Heavy" w:cs="Franklin Gothic Heavy"/>
      <w:b w:val="0"/>
      <w:bCs w:val="0"/>
      <w:i w:val="0"/>
      <w:iCs w:val="0"/>
      <w:smallCaps w:val="0"/>
      <w:strike w:val="0"/>
      <w:color w:val="000000"/>
      <w:spacing w:val="20"/>
      <w:w w:val="100"/>
      <w:position w:val="0"/>
      <w:sz w:val="17"/>
      <w:szCs w:val="17"/>
      <w:u w:val="single"/>
      <w:lang w:val="en-US" w:eastAsia="en-US" w:bidi="en-US"/>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115pt">
    <w:name w:val="Основной текст (2) + 11;5 pt"/>
    <w:basedOn w:val="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paragraph" w:customStyle="1" w:styleId="30">
    <w:name w:val="Основной текст (3)"/>
    <w:basedOn w:val="a"/>
    <w:link w:val="3"/>
    <w:pPr>
      <w:shd w:val="clear" w:color="auto" w:fill="FFFFFF"/>
      <w:spacing w:after="60" w:line="0" w:lineRule="atLeast"/>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60" w:after="840" w:line="0" w:lineRule="atLeas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240" w:after="300" w:line="0" w:lineRule="atLeast"/>
      <w:ind w:firstLine="600"/>
    </w:pPr>
    <w:rPr>
      <w:rFonts w:ascii="Times New Roman" w:eastAsia="Times New Roman" w:hAnsi="Times New Roman" w:cs="Times New Roman"/>
      <w:i/>
      <w:iCs/>
    </w:rPr>
  </w:style>
  <w:style w:type="paragraph" w:customStyle="1" w:styleId="10">
    <w:name w:val="Заголовок №1"/>
    <w:basedOn w:val="a"/>
    <w:link w:val="1"/>
    <w:pPr>
      <w:shd w:val="clear" w:color="auto" w:fill="FFFFFF"/>
      <w:spacing w:before="240" w:line="274" w:lineRule="exact"/>
      <w:jc w:val="both"/>
      <w:outlineLvl w:val="0"/>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60" w:after="360" w:line="0" w:lineRule="atLeast"/>
      <w:jc w:val="both"/>
    </w:pPr>
    <w:rPr>
      <w:rFonts w:ascii="Times New Roman" w:eastAsia="Times New Roman" w:hAnsi="Times New Roman" w:cs="Times New Roman"/>
      <w:i/>
      <w:iCs/>
    </w:rPr>
  </w:style>
  <w:style w:type="paragraph" w:customStyle="1" w:styleId="60">
    <w:name w:val="Основной текст (6)"/>
    <w:basedOn w:val="a"/>
    <w:link w:val="6"/>
    <w:pPr>
      <w:shd w:val="clear" w:color="auto" w:fill="FFFFFF"/>
      <w:spacing w:after="360" w:line="0" w:lineRule="atLeast"/>
      <w:jc w:val="both"/>
    </w:pPr>
    <w:rPr>
      <w:rFonts w:ascii="Times New Roman" w:eastAsia="Times New Roman" w:hAnsi="Times New Roman" w:cs="Times New Roman"/>
      <w:sz w:val="22"/>
      <w:szCs w:val="22"/>
      <w:lang w:val="en-US" w:eastAsia="en-US" w:bidi="en-US"/>
    </w:rPr>
  </w:style>
  <w:style w:type="paragraph" w:styleId="a4">
    <w:name w:val="Balloon Text"/>
    <w:basedOn w:val="a"/>
    <w:link w:val="a5"/>
    <w:uiPriority w:val="99"/>
    <w:semiHidden/>
    <w:unhideWhenUsed/>
    <w:rsid w:val="00266FDC"/>
    <w:rPr>
      <w:rFonts w:ascii="Segoe UI" w:hAnsi="Segoe UI" w:cs="Segoe UI"/>
      <w:sz w:val="18"/>
      <w:szCs w:val="18"/>
    </w:rPr>
  </w:style>
  <w:style w:type="character" w:customStyle="1" w:styleId="a5">
    <w:name w:val="Текст выноски Знак"/>
    <w:basedOn w:val="a0"/>
    <w:link w:val="a4"/>
    <w:uiPriority w:val="99"/>
    <w:semiHidden/>
    <w:rsid w:val="00266FD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21346">
      <w:bodyDiv w:val="1"/>
      <w:marLeft w:val="0"/>
      <w:marRight w:val="0"/>
      <w:marTop w:val="0"/>
      <w:marBottom w:val="0"/>
      <w:divBdr>
        <w:top w:val="none" w:sz="0" w:space="0" w:color="auto"/>
        <w:left w:val="none" w:sz="0" w:space="0" w:color="auto"/>
        <w:bottom w:val="none" w:sz="0" w:space="0" w:color="auto"/>
        <w:right w:val="none" w:sz="0" w:space="0" w:color="auto"/>
      </w:divBdr>
      <w:divsChild>
        <w:div w:id="45036109">
          <w:marLeft w:val="0"/>
          <w:marRight w:val="0"/>
          <w:marTop w:val="0"/>
          <w:marBottom w:val="300"/>
          <w:divBdr>
            <w:top w:val="none" w:sz="0" w:space="0" w:color="auto"/>
            <w:left w:val="none" w:sz="0" w:space="0" w:color="auto"/>
            <w:bottom w:val="single" w:sz="6" w:space="0" w:color="CCCCCC"/>
            <w:right w:val="none" w:sz="0" w:space="0" w:color="auto"/>
          </w:divBdr>
        </w:div>
        <w:div w:id="1210797526">
          <w:marLeft w:val="0"/>
          <w:marRight w:val="0"/>
          <w:marTop w:val="0"/>
          <w:marBottom w:val="300"/>
          <w:divBdr>
            <w:top w:val="none" w:sz="0" w:space="0" w:color="auto"/>
            <w:left w:val="none" w:sz="0" w:space="0" w:color="auto"/>
            <w:bottom w:val="single" w:sz="6" w:space="4" w:color="CCCCCC"/>
            <w:right w:val="none" w:sz="0" w:space="0" w:color="auto"/>
          </w:divBdr>
        </w:div>
        <w:div w:id="506554943">
          <w:marLeft w:val="0"/>
          <w:marRight w:val="0"/>
          <w:marTop w:val="0"/>
          <w:marBottom w:val="300"/>
          <w:divBdr>
            <w:top w:val="none" w:sz="0" w:space="0" w:color="auto"/>
            <w:left w:val="none" w:sz="0" w:space="0" w:color="auto"/>
            <w:bottom w:val="single" w:sz="6" w:space="4" w:color="CCCCCC"/>
            <w:right w:val="none" w:sz="0" w:space="0" w:color="auto"/>
          </w:divBdr>
          <w:divsChild>
            <w:div w:id="999121117">
              <w:marLeft w:val="0"/>
              <w:marRight w:val="0"/>
              <w:marTop w:val="0"/>
              <w:marBottom w:val="0"/>
              <w:divBdr>
                <w:top w:val="none" w:sz="0" w:space="0" w:color="auto"/>
                <w:left w:val="none" w:sz="0" w:space="0" w:color="auto"/>
                <w:bottom w:val="none" w:sz="0" w:space="0" w:color="auto"/>
                <w:right w:val="none" w:sz="0" w:space="0" w:color="auto"/>
              </w:divBdr>
            </w:div>
            <w:div w:id="526678148">
              <w:marLeft w:val="0"/>
              <w:marRight w:val="0"/>
              <w:marTop w:val="0"/>
              <w:marBottom w:val="0"/>
              <w:divBdr>
                <w:top w:val="none" w:sz="0" w:space="0" w:color="auto"/>
                <w:left w:val="none" w:sz="0" w:space="0" w:color="auto"/>
                <w:bottom w:val="none" w:sz="0" w:space="0" w:color="auto"/>
                <w:right w:val="none" w:sz="0" w:space="0" w:color="auto"/>
              </w:divBdr>
            </w:div>
            <w:div w:id="161820412">
              <w:marLeft w:val="0"/>
              <w:marRight w:val="0"/>
              <w:marTop w:val="0"/>
              <w:marBottom w:val="0"/>
              <w:divBdr>
                <w:top w:val="none" w:sz="0" w:space="0" w:color="auto"/>
                <w:left w:val="none" w:sz="0" w:space="0" w:color="auto"/>
                <w:bottom w:val="none" w:sz="0" w:space="0" w:color="auto"/>
                <w:right w:val="none" w:sz="0" w:space="0" w:color="auto"/>
              </w:divBdr>
            </w:div>
            <w:div w:id="424764131">
              <w:marLeft w:val="0"/>
              <w:marRight w:val="0"/>
              <w:marTop w:val="0"/>
              <w:marBottom w:val="0"/>
              <w:divBdr>
                <w:top w:val="none" w:sz="0" w:space="0" w:color="auto"/>
                <w:left w:val="none" w:sz="0" w:space="0" w:color="auto"/>
                <w:bottom w:val="none" w:sz="0" w:space="0" w:color="auto"/>
                <w:right w:val="none" w:sz="0" w:space="0" w:color="auto"/>
              </w:divBdr>
            </w:div>
            <w:div w:id="992100028">
              <w:marLeft w:val="0"/>
              <w:marRight w:val="0"/>
              <w:marTop w:val="0"/>
              <w:marBottom w:val="0"/>
              <w:divBdr>
                <w:top w:val="none" w:sz="0" w:space="0" w:color="auto"/>
                <w:left w:val="none" w:sz="0" w:space="0" w:color="auto"/>
                <w:bottom w:val="none" w:sz="0" w:space="0" w:color="auto"/>
                <w:right w:val="none" w:sz="0" w:space="0" w:color="auto"/>
              </w:divBdr>
            </w:div>
            <w:div w:id="1073158063">
              <w:marLeft w:val="0"/>
              <w:marRight w:val="0"/>
              <w:marTop w:val="0"/>
              <w:marBottom w:val="0"/>
              <w:divBdr>
                <w:top w:val="none" w:sz="0" w:space="0" w:color="auto"/>
                <w:left w:val="none" w:sz="0" w:space="0" w:color="auto"/>
                <w:bottom w:val="none" w:sz="0" w:space="0" w:color="auto"/>
                <w:right w:val="none" w:sz="0" w:space="0" w:color="auto"/>
              </w:divBdr>
            </w:div>
            <w:div w:id="485243348">
              <w:marLeft w:val="0"/>
              <w:marRight w:val="0"/>
              <w:marTop w:val="0"/>
              <w:marBottom w:val="0"/>
              <w:divBdr>
                <w:top w:val="none" w:sz="0" w:space="0" w:color="auto"/>
                <w:left w:val="none" w:sz="0" w:space="0" w:color="auto"/>
                <w:bottom w:val="none" w:sz="0" w:space="0" w:color="auto"/>
                <w:right w:val="none" w:sz="0" w:space="0" w:color="auto"/>
              </w:divBdr>
            </w:div>
            <w:div w:id="422073507">
              <w:marLeft w:val="0"/>
              <w:marRight w:val="0"/>
              <w:marTop w:val="0"/>
              <w:marBottom w:val="0"/>
              <w:divBdr>
                <w:top w:val="none" w:sz="0" w:space="0" w:color="auto"/>
                <w:left w:val="none" w:sz="0" w:space="0" w:color="auto"/>
                <w:bottom w:val="none" w:sz="0" w:space="0" w:color="auto"/>
                <w:right w:val="none" w:sz="0" w:space="0" w:color="auto"/>
              </w:divBdr>
            </w:div>
            <w:div w:id="147016254">
              <w:marLeft w:val="0"/>
              <w:marRight w:val="0"/>
              <w:marTop w:val="0"/>
              <w:marBottom w:val="0"/>
              <w:divBdr>
                <w:top w:val="none" w:sz="0" w:space="0" w:color="auto"/>
                <w:left w:val="none" w:sz="0" w:space="0" w:color="auto"/>
                <w:bottom w:val="none" w:sz="0" w:space="0" w:color="auto"/>
                <w:right w:val="none" w:sz="0" w:space="0" w:color="auto"/>
              </w:divBdr>
            </w:div>
            <w:div w:id="1239365938">
              <w:marLeft w:val="0"/>
              <w:marRight w:val="0"/>
              <w:marTop w:val="0"/>
              <w:marBottom w:val="0"/>
              <w:divBdr>
                <w:top w:val="none" w:sz="0" w:space="0" w:color="auto"/>
                <w:left w:val="none" w:sz="0" w:space="0" w:color="auto"/>
                <w:bottom w:val="none" w:sz="0" w:space="0" w:color="auto"/>
                <w:right w:val="none" w:sz="0" w:space="0" w:color="auto"/>
              </w:divBdr>
            </w:div>
            <w:div w:id="1490513130">
              <w:marLeft w:val="0"/>
              <w:marRight w:val="0"/>
              <w:marTop w:val="0"/>
              <w:marBottom w:val="0"/>
              <w:divBdr>
                <w:top w:val="none" w:sz="0" w:space="0" w:color="auto"/>
                <w:left w:val="none" w:sz="0" w:space="0" w:color="auto"/>
                <w:bottom w:val="none" w:sz="0" w:space="0" w:color="auto"/>
                <w:right w:val="none" w:sz="0" w:space="0" w:color="auto"/>
              </w:divBdr>
            </w:div>
            <w:div w:id="88550525">
              <w:marLeft w:val="0"/>
              <w:marRight w:val="0"/>
              <w:marTop w:val="0"/>
              <w:marBottom w:val="0"/>
              <w:divBdr>
                <w:top w:val="none" w:sz="0" w:space="0" w:color="auto"/>
                <w:left w:val="none" w:sz="0" w:space="0" w:color="auto"/>
                <w:bottom w:val="none" w:sz="0" w:space="0" w:color="auto"/>
                <w:right w:val="none" w:sz="0" w:space="0" w:color="auto"/>
              </w:divBdr>
            </w:div>
            <w:div w:id="1386486382">
              <w:marLeft w:val="0"/>
              <w:marRight w:val="0"/>
              <w:marTop w:val="0"/>
              <w:marBottom w:val="0"/>
              <w:divBdr>
                <w:top w:val="none" w:sz="0" w:space="0" w:color="auto"/>
                <w:left w:val="none" w:sz="0" w:space="0" w:color="auto"/>
                <w:bottom w:val="none" w:sz="0" w:space="0" w:color="auto"/>
                <w:right w:val="none" w:sz="0" w:space="0" w:color="auto"/>
              </w:divBdr>
            </w:div>
            <w:div w:id="1861894472">
              <w:marLeft w:val="0"/>
              <w:marRight w:val="0"/>
              <w:marTop w:val="0"/>
              <w:marBottom w:val="0"/>
              <w:divBdr>
                <w:top w:val="none" w:sz="0" w:space="0" w:color="auto"/>
                <w:left w:val="none" w:sz="0" w:space="0" w:color="auto"/>
                <w:bottom w:val="none" w:sz="0" w:space="0" w:color="auto"/>
                <w:right w:val="none" w:sz="0" w:space="0" w:color="auto"/>
              </w:divBdr>
            </w:div>
            <w:div w:id="142358978">
              <w:marLeft w:val="0"/>
              <w:marRight w:val="0"/>
              <w:marTop w:val="0"/>
              <w:marBottom w:val="0"/>
              <w:divBdr>
                <w:top w:val="none" w:sz="0" w:space="0" w:color="auto"/>
                <w:left w:val="none" w:sz="0" w:space="0" w:color="auto"/>
                <w:bottom w:val="none" w:sz="0" w:space="0" w:color="auto"/>
                <w:right w:val="none" w:sz="0" w:space="0" w:color="auto"/>
              </w:divBdr>
            </w:div>
            <w:div w:id="1925800352">
              <w:marLeft w:val="0"/>
              <w:marRight w:val="0"/>
              <w:marTop w:val="0"/>
              <w:marBottom w:val="0"/>
              <w:divBdr>
                <w:top w:val="none" w:sz="0" w:space="0" w:color="auto"/>
                <w:left w:val="none" w:sz="0" w:space="0" w:color="auto"/>
                <w:bottom w:val="none" w:sz="0" w:space="0" w:color="auto"/>
                <w:right w:val="none" w:sz="0" w:space="0" w:color="auto"/>
              </w:divBdr>
            </w:div>
            <w:div w:id="1379277189">
              <w:marLeft w:val="0"/>
              <w:marRight w:val="0"/>
              <w:marTop w:val="0"/>
              <w:marBottom w:val="0"/>
              <w:divBdr>
                <w:top w:val="none" w:sz="0" w:space="0" w:color="auto"/>
                <w:left w:val="none" w:sz="0" w:space="0" w:color="auto"/>
                <w:bottom w:val="none" w:sz="0" w:space="0" w:color="auto"/>
                <w:right w:val="none" w:sz="0" w:space="0" w:color="auto"/>
              </w:divBdr>
            </w:div>
            <w:div w:id="46689160">
              <w:marLeft w:val="0"/>
              <w:marRight w:val="0"/>
              <w:marTop w:val="0"/>
              <w:marBottom w:val="0"/>
              <w:divBdr>
                <w:top w:val="none" w:sz="0" w:space="0" w:color="auto"/>
                <w:left w:val="none" w:sz="0" w:space="0" w:color="auto"/>
                <w:bottom w:val="none" w:sz="0" w:space="0" w:color="auto"/>
                <w:right w:val="none" w:sz="0" w:space="0" w:color="auto"/>
              </w:divBdr>
            </w:div>
            <w:div w:id="1856073950">
              <w:marLeft w:val="0"/>
              <w:marRight w:val="0"/>
              <w:marTop w:val="0"/>
              <w:marBottom w:val="0"/>
              <w:divBdr>
                <w:top w:val="none" w:sz="0" w:space="0" w:color="auto"/>
                <w:left w:val="none" w:sz="0" w:space="0" w:color="auto"/>
                <w:bottom w:val="none" w:sz="0" w:space="0" w:color="auto"/>
                <w:right w:val="none" w:sz="0" w:space="0" w:color="auto"/>
              </w:divBdr>
            </w:div>
            <w:div w:id="693578538">
              <w:marLeft w:val="0"/>
              <w:marRight w:val="0"/>
              <w:marTop w:val="0"/>
              <w:marBottom w:val="0"/>
              <w:divBdr>
                <w:top w:val="none" w:sz="0" w:space="0" w:color="auto"/>
                <w:left w:val="none" w:sz="0" w:space="0" w:color="auto"/>
                <w:bottom w:val="none" w:sz="0" w:space="0" w:color="auto"/>
                <w:right w:val="none" w:sz="0" w:space="0" w:color="auto"/>
              </w:divBdr>
            </w:div>
            <w:div w:id="1864781990">
              <w:marLeft w:val="0"/>
              <w:marRight w:val="0"/>
              <w:marTop w:val="0"/>
              <w:marBottom w:val="0"/>
              <w:divBdr>
                <w:top w:val="none" w:sz="0" w:space="0" w:color="auto"/>
                <w:left w:val="none" w:sz="0" w:space="0" w:color="auto"/>
                <w:bottom w:val="none" w:sz="0" w:space="0" w:color="auto"/>
                <w:right w:val="none" w:sz="0" w:space="0" w:color="auto"/>
              </w:divBdr>
            </w:div>
            <w:div w:id="103038725">
              <w:marLeft w:val="0"/>
              <w:marRight w:val="0"/>
              <w:marTop w:val="0"/>
              <w:marBottom w:val="0"/>
              <w:divBdr>
                <w:top w:val="none" w:sz="0" w:space="0" w:color="auto"/>
                <w:left w:val="none" w:sz="0" w:space="0" w:color="auto"/>
                <w:bottom w:val="none" w:sz="0" w:space="0" w:color="auto"/>
                <w:right w:val="none" w:sz="0" w:space="0" w:color="auto"/>
              </w:divBdr>
            </w:div>
            <w:div w:id="17259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d.rkn.gov.ru/operators-registry/notification/for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5</Pages>
  <Words>2037</Words>
  <Characters>11614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Павел-ЕИС</cp:lastModifiedBy>
  <cp:revision>8</cp:revision>
  <cp:lastPrinted>2018-05-16T14:48:00Z</cp:lastPrinted>
  <dcterms:created xsi:type="dcterms:W3CDTF">2017-07-27T07:23:00Z</dcterms:created>
  <dcterms:modified xsi:type="dcterms:W3CDTF">2018-06-01T13:06:00Z</dcterms:modified>
</cp:coreProperties>
</file>